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77777777" w:rsidR="009F2D91" w:rsidRDefault="009F2D91" w:rsidP="009F2D91">
      <w:pPr>
        <w:pStyle w:val="NormalWeb"/>
        <w:shd w:val="clear" w:color="auto" w:fill="FFFFFF"/>
        <w:spacing w:before="0" w:beforeAutospacing="0" w:after="0" w:afterAutospacing="0"/>
        <w:rPr>
          <w:rFonts w:ascii="Twinkl" w:hAnsi="Twinkl"/>
          <w:color w:val="000000"/>
          <w:bdr w:val="none" w:sz="0" w:space="0" w:color="auto" w:frame="1"/>
        </w:rPr>
      </w:pPr>
    </w:p>
    <w:p w14:paraId="0A37501D" w14:textId="77777777" w:rsidR="000A1976" w:rsidRDefault="000A1976" w:rsidP="009F2D91">
      <w:pPr>
        <w:pStyle w:val="NormalWeb"/>
        <w:shd w:val="clear" w:color="auto" w:fill="FFFFFF"/>
        <w:spacing w:before="0" w:beforeAutospacing="0" w:after="0" w:afterAutospacing="0"/>
        <w:rPr>
          <w:rFonts w:ascii="Twinkl" w:hAnsi="Twinkl"/>
          <w:color w:val="000000"/>
          <w:bdr w:val="none" w:sz="0" w:space="0" w:color="auto" w:frame="1"/>
        </w:rPr>
      </w:pPr>
    </w:p>
    <w:p w14:paraId="5DAB6C7B" w14:textId="77777777" w:rsidR="00173F70" w:rsidRPr="000A1976" w:rsidRDefault="00173F70" w:rsidP="009F2D91">
      <w:pPr>
        <w:pStyle w:val="NormalWeb"/>
        <w:shd w:val="clear" w:color="auto" w:fill="FFFFFF"/>
        <w:spacing w:before="0" w:beforeAutospacing="0" w:after="0" w:afterAutospacing="0"/>
        <w:rPr>
          <w:rFonts w:ascii="Twinkl" w:hAnsi="Twinkl"/>
          <w:color w:val="000000"/>
          <w:bdr w:val="none" w:sz="0" w:space="0" w:color="auto" w:frame="1"/>
        </w:rPr>
      </w:pPr>
    </w:p>
    <w:p w14:paraId="215D9EBD" w14:textId="1C988C16" w:rsidR="009F2D91" w:rsidRPr="000A1976" w:rsidRDefault="005206CB" w:rsidP="009F2D91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Twinkl" w:hAnsi="Twinkl"/>
          <w:color w:val="000000"/>
          <w:bdr w:val="none" w:sz="0" w:space="0" w:color="auto" w:frame="1"/>
        </w:rPr>
      </w:pPr>
      <w:r>
        <w:rPr>
          <w:rFonts w:ascii="Twinkl" w:hAnsi="Twinkl"/>
          <w:color w:val="000000"/>
          <w:bdr w:val="none" w:sz="0" w:space="0" w:color="auto" w:frame="1"/>
        </w:rPr>
        <w:t>Monday 2</w:t>
      </w:r>
      <w:r w:rsidRPr="005206CB">
        <w:rPr>
          <w:rFonts w:ascii="Twinkl" w:hAnsi="Twinkl"/>
          <w:color w:val="000000"/>
          <w:bdr w:val="none" w:sz="0" w:space="0" w:color="auto" w:frame="1"/>
          <w:vertAlign w:val="superscript"/>
        </w:rPr>
        <w:t>nd</w:t>
      </w:r>
      <w:r>
        <w:rPr>
          <w:rFonts w:ascii="Twinkl" w:hAnsi="Twinkl"/>
          <w:color w:val="000000"/>
          <w:bdr w:val="none" w:sz="0" w:space="0" w:color="auto" w:frame="1"/>
        </w:rPr>
        <w:t xml:space="preserve"> </w:t>
      </w:r>
      <w:proofErr w:type="gramStart"/>
      <w:r>
        <w:rPr>
          <w:rFonts w:ascii="Twinkl" w:hAnsi="Twinkl"/>
          <w:color w:val="000000"/>
          <w:bdr w:val="none" w:sz="0" w:space="0" w:color="auto" w:frame="1"/>
        </w:rPr>
        <w:t>November,</w:t>
      </w:r>
      <w:proofErr w:type="gramEnd"/>
      <w:r>
        <w:rPr>
          <w:rFonts w:ascii="Twinkl" w:hAnsi="Twinkl"/>
          <w:color w:val="000000"/>
          <w:bdr w:val="none" w:sz="0" w:space="0" w:color="auto" w:frame="1"/>
        </w:rPr>
        <w:t xml:space="preserve"> </w:t>
      </w:r>
      <w:r w:rsidR="009F2D91" w:rsidRPr="000A1976">
        <w:rPr>
          <w:rFonts w:ascii="Twinkl" w:hAnsi="Twinkl"/>
          <w:color w:val="000000"/>
          <w:bdr w:val="none" w:sz="0" w:space="0" w:color="auto" w:frame="1"/>
        </w:rPr>
        <w:t>2026</w:t>
      </w:r>
    </w:p>
    <w:p w14:paraId="7FC05A74" w14:textId="77777777" w:rsidR="009F2D91" w:rsidRPr="000A1976" w:rsidRDefault="009F2D91" w:rsidP="009F2D91">
      <w:pPr>
        <w:pStyle w:val="NormalWeb"/>
        <w:shd w:val="clear" w:color="auto" w:fill="FFFFFF"/>
        <w:spacing w:before="0" w:beforeAutospacing="0" w:after="0" w:afterAutospacing="0"/>
        <w:rPr>
          <w:rFonts w:ascii="Twinkl" w:hAnsi="Twinkl"/>
          <w:color w:val="000000"/>
          <w:bdr w:val="none" w:sz="0" w:space="0" w:color="auto" w:frame="1"/>
        </w:rPr>
      </w:pPr>
      <w:r w:rsidRPr="000A1976">
        <w:rPr>
          <w:rFonts w:ascii="Twinkl" w:hAnsi="Twinkl"/>
          <w:color w:val="000000"/>
          <w:bdr w:val="none" w:sz="0" w:space="0" w:color="auto" w:frame="1"/>
        </w:rPr>
        <w:t xml:space="preserve">Dear Parents/Carers, </w:t>
      </w:r>
    </w:p>
    <w:p w14:paraId="02EB378F" w14:textId="77777777" w:rsidR="009F2D91" w:rsidRPr="000A1976" w:rsidRDefault="009F2D91" w:rsidP="009F2D91">
      <w:pPr>
        <w:pStyle w:val="NormalWeb"/>
        <w:shd w:val="clear" w:color="auto" w:fill="FFFFFF"/>
        <w:spacing w:before="0" w:beforeAutospacing="0" w:after="0" w:afterAutospacing="0"/>
        <w:rPr>
          <w:rFonts w:ascii="Twinkl" w:hAnsi="Twinkl"/>
          <w:color w:val="000000"/>
          <w:bdr w:val="none" w:sz="0" w:space="0" w:color="auto" w:frame="1"/>
        </w:rPr>
      </w:pPr>
    </w:p>
    <w:p w14:paraId="5A39BBE3" w14:textId="567E295F" w:rsidR="009F2D91" w:rsidRDefault="009F2D91" w:rsidP="0000482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Twinkl" w:hAnsi="Twinkl"/>
          <w:color w:val="000000"/>
          <w:bdr w:val="none" w:sz="0" w:space="0" w:color="auto" w:frame="1"/>
        </w:rPr>
      </w:pPr>
      <w:r w:rsidRPr="000A1976">
        <w:rPr>
          <w:rFonts w:ascii="Twinkl" w:hAnsi="Twinkl"/>
          <w:color w:val="000000"/>
          <w:bdr w:val="none" w:sz="0" w:space="0" w:color="auto" w:frame="1"/>
        </w:rPr>
        <w:t xml:space="preserve">In </w:t>
      </w:r>
      <w:r w:rsidR="000A1976" w:rsidRPr="000A1976">
        <w:rPr>
          <w:rFonts w:ascii="Twinkl" w:hAnsi="Twinkl"/>
          <w:color w:val="000000"/>
          <w:bdr w:val="none" w:sz="0" w:space="0" w:color="auto" w:frame="1"/>
        </w:rPr>
        <w:t>L</w:t>
      </w:r>
      <w:r w:rsidRPr="000A1976">
        <w:rPr>
          <w:rFonts w:ascii="Twinkl" w:hAnsi="Twinkl"/>
          <w:color w:val="000000"/>
          <w:bdr w:val="none" w:sz="0" w:space="0" w:color="auto" w:frame="1"/>
        </w:rPr>
        <w:t xml:space="preserve">ife skills this term, Year </w:t>
      </w:r>
      <w:r w:rsidR="000A1976" w:rsidRPr="000A1976">
        <w:rPr>
          <w:rFonts w:ascii="Twinkl" w:hAnsi="Twinkl"/>
          <w:color w:val="000000"/>
          <w:bdr w:val="none" w:sz="0" w:space="0" w:color="auto" w:frame="1"/>
        </w:rPr>
        <w:t>5</w:t>
      </w:r>
      <w:r w:rsidRPr="000A1976">
        <w:rPr>
          <w:rFonts w:ascii="Twinkl" w:hAnsi="Twinkl"/>
          <w:color w:val="000000"/>
          <w:bdr w:val="none" w:sz="0" w:space="0" w:color="auto" w:frame="1"/>
        </w:rPr>
        <w:t xml:space="preserve"> will be learning about</w:t>
      </w:r>
      <w:r w:rsidR="00004821" w:rsidRPr="00004821">
        <w:t xml:space="preserve"> </w:t>
      </w:r>
      <w:r w:rsidR="00004821" w:rsidRPr="00004821">
        <w:rPr>
          <w:rFonts w:ascii="Twinkl" w:hAnsi="Twinkl"/>
          <w:color w:val="000000"/>
          <w:bdr w:val="none" w:sz="0" w:space="0" w:color="auto" w:frame="1"/>
        </w:rPr>
        <w:t>self-regulation, mental health and emotional wellbeing,</w:t>
      </w:r>
      <w:r w:rsidR="005206CB">
        <w:rPr>
          <w:rFonts w:ascii="Twinkl" w:hAnsi="Twinkl"/>
          <w:color w:val="000000"/>
          <w:bdr w:val="none" w:sz="0" w:space="0" w:color="auto" w:frame="1"/>
        </w:rPr>
        <w:t xml:space="preserve"> the foundations for wellbeing</w:t>
      </w:r>
      <w:r w:rsidR="000A1976" w:rsidRPr="000A1976">
        <w:rPr>
          <w:rFonts w:ascii="Twinkl" w:hAnsi="Twinkl"/>
          <w:color w:val="000000"/>
          <w:bdr w:val="none" w:sz="0" w:space="0" w:color="auto" w:frame="1"/>
        </w:rPr>
        <w:t>.</w:t>
      </w:r>
      <w:r w:rsidRPr="000A1976">
        <w:rPr>
          <w:rFonts w:ascii="Twinkl" w:hAnsi="Twinkl"/>
          <w:color w:val="000000"/>
          <w:bdr w:val="none" w:sz="0" w:space="0" w:color="auto" w:frame="1"/>
        </w:rPr>
        <w:t xml:space="preserve"> </w:t>
      </w:r>
      <w:r w:rsidR="000A1976" w:rsidRPr="000A1976">
        <w:rPr>
          <w:rFonts w:ascii="Twinkl" w:hAnsi="Twinkl"/>
          <w:color w:val="000000"/>
          <w:bdr w:val="none" w:sz="0" w:space="0" w:color="auto" w:frame="1"/>
        </w:rPr>
        <w:t xml:space="preserve">  A brief overview of topics and key vocabulary is set out below.</w:t>
      </w:r>
    </w:p>
    <w:p w14:paraId="5DEF0681" w14:textId="77777777" w:rsidR="00423C4C" w:rsidRPr="000A1976" w:rsidRDefault="00423C4C" w:rsidP="0000482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Twinkl" w:hAnsi="Twinkl"/>
          <w:color w:val="000000"/>
          <w:bdr w:val="none" w:sz="0" w:space="0" w:color="auto" w:frame="1"/>
        </w:rPr>
      </w:pPr>
    </w:p>
    <w:tbl>
      <w:tblPr>
        <w:tblW w:w="1037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7"/>
        <w:gridCol w:w="8080"/>
      </w:tblGrid>
      <w:tr w:rsidR="009F2D91" w:rsidRPr="000A1976" w14:paraId="222A707F" w14:textId="77777777" w:rsidTr="006806BA">
        <w:trPr>
          <w:trHeight w:val="809"/>
        </w:trPr>
        <w:tc>
          <w:tcPr>
            <w:tcW w:w="2297" w:type="dxa"/>
            <w:vAlign w:val="center"/>
          </w:tcPr>
          <w:p w14:paraId="08B96FD8" w14:textId="25F8AD98" w:rsidR="009F2D91" w:rsidRPr="000A1976" w:rsidRDefault="009F2D91" w:rsidP="006806BA">
            <w:pPr>
              <w:pStyle w:val="NormalWeb"/>
              <w:spacing w:before="0" w:beforeAutospacing="0" w:after="0" w:afterAutospacing="0"/>
              <w:rPr>
                <w:rFonts w:ascii="Twinkl" w:hAnsi="Twinkl"/>
                <w:color w:val="000000"/>
                <w:sz w:val="22"/>
                <w:szCs w:val="22"/>
                <w:bdr w:val="none" w:sz="0" w:space="0" w:color="auto" w:frame="1"/>
              </w:rPr>
            </w:pPr>
            <w:r w:rsidRPr="000A1976">
              <w:rPr>
                <w:rFonts w:ascii="Twinkl" w:hAnsi="Twinkl"/>
                <w:color w:val="000000"/>
                <w:sz w:val="22"/>
                <w:szCs w:val="22"/>
                <w:bdr w:val="none" w:sz="0" w:space="0" w:color="auto" w:frame="1"/>
              </w:rPr>
              <w:t xml:space="preserve">W/C </w:t>
            </w:r>
            <w:r w:rsidR="00185687">
              <w:rPr>
                <w:rFonts w:ascii="Twinkl" w:hAnsi="Twinkl"/>
                <w:color w:val="000000"/>
                <w:sz w:val="22"/>
                <w:szCs w:val="22"/>
                <w:bdr w:val="none" w:sz="0" w:space="0" w:color="auto" w:frame="1"/>
              </w:rPr>
              <w:t>2</w:t>
            </w:r>
            <w:r w:rsidR="00185687" w:rsidRPr="00185687">
              <w:rPr>
                <w:rFonts w:ascii="Twinkl" w:hAnsi="Twinkl"/>
                <w:color w:val="000000"/>
                <w:sz w:val="22"/>
                <w:szCs w:val="22"/>
                <w:bdr w:val="none" w:sz="0" w:space="0" w:color="auto" w:frame="1"/>
                <w:vertAlign w:val="superscript"/>
              </w:rPr>
              <w:t>nd</w:t>
            </w:r>
            <w:r w:rsidR="00185687">
              <w:rPr>
                <w:rFonts w:ascii="Twinkl" w:hAnsi="Twinkl"/>
                <w:color w:val="000000"/>
                <w:sz w:val="22"/>
                <w:szCs w:val="22"/>
                <w:bdr w:val="none" w:sz="0" w:space="0" w:color="auto" w:frame="1"/>
              </w:rPr>
              <w:t xml:space="preserve"> Nov </w:t>
            </w:r>
            <w:r w:rsidRPr="000A1976">
              <w:rPr>
                <w:rFonts w:ascii="Twinkl" w:hAnsi="Twinkl"/>
                <w:color w:val="000000"/>
                <w:sz w:val="22"/>
                <w:szCs w:val="22"/>
                <w:bdr w:val="none" w:sz="0" w:space="0" w:color="auto" w:frame="1"/>
              </w:rPr>
              <w:t>2026</w:t>
            </w:r>
          </w:p>
        </w:tc>
        <w:tc>
          <w:tcPr>
            <w:tcW w:w="8080" w:type="dxa"/>
            <w:vAlign w:val="center"/>
          </w:tcPr>
          <w:p w14:paraId="691573F0" w14:textId="77777777" w:rsidR="00552C79" w:rsidRDefault="00552C79" w:rsidP="006806BA">
            <w:pPr>
              <w:pStyle w:val="NormalWeb"/>
              <w:spacing w:before="0" w:beforeAutospacing="0" w:after="0" w:afterAutospacing="0"/>
              <w:rPr>
                <w:rFonts w:ascii="Twinkl" w:hAnsi="Twinkl" w:cs="Arial"/>
                <w:color w:val="000000"/>
                <w:sz w:val="22"/>
                <w:szCs w:val="22"/>
                <w:bdr w:val="none" w:sz="0" w:space="0" w:color="auto" w:frame="1"/>
              </w:rPr>
            </w:pPr>
            <w:r>
              <w:rPr>
                <w:rFonts w:ascii="Twinkl" w:hAnsi="Twinkl" w:cs="Arial"/>
                <w:color w:val="000000"/>
                <w:sz w:val="22"/>
                <w:szCs w:val="22"/>
                <w:bdr w:val="none" w:sz="0" w:space="0" w:color="auto" w:frame="1"/>
              </w:rPr>
              <w:t>Noticing and naming emotions.</w:t>
            </w:r>
          </w:p>
          <w:p w14:paraId="5E84A491" w14:textId="527E5138" w:rsidR="000A1976" w:rsidRPr="000A1976" w:rsidRDefault="000A1976" w:rsidP="006806BA">
            <w:pPr>
              <w:pStyle w:val="NormalWeb"/>
              <w:spacing w:before="0" w:beforeAutospacing="0" w:after="0" w:afterAutospacing="0"/>
              <w:rPr>
                <w:rFonts w:ascii="Twinkl" w:hAnsi="Twinkl" w:cs="Arial"/>
                <w:color w:val="000000"/>
                <w:sz w:val="22"/>
                <w:szCs w:val="22"/>
                <w:bdr w:val="none" w:sz="0" w:space="0" w:color="auto" w:frame="1"/>
              </w:rPr>
            </w:pPr>
            <w:r w:rsidRPr="000A1976">
              <w:rPr>
                <w:rFonts w:ascii="Twinkl" w:hAnsi="Twinkl" w:cs="Arial"/>
                <w:color w:val="000000"/>
                <w:sz w:val="22"/>
                <w:szCs w:val="22"/>
                <w:bdr w:val="none" w:sz="0" w:space="0" w:color="auto" w:frame="1"/>
              </w:rPr>
              <w:t xml:space="preserve">Key Vocabulary: </w:t>
            </w:r>
            <w:r w:rsidR="005F4259" w:rsidRPr="005F4259">
              <w:rPr>
                <w:rFonts w:ascii="Twinkl" w:hAnsi="Twinkl" w:cs="Arial"/>
                <w:color w:val="000000"/>
                <w:sz w:val="22"/>
                <w:szCs w:val="22"/>
                <w:bdr w:val="none" w:sz="0" w:space="0" w:color="auto" w:frame="1"/>
              </w:rPr>
              <w:t>anterior cingulate cortex</w:t>
            </w:r>
            <w:r w:rsidR="00CB51FE">
              <w:rPr>
                <w:rFonts w:ascii="Twinkl" w:hAnsi="Twinkl" w:cs="Arial"/>
                <w:color w:val="000000"/>
                <w:sz w:val="22"/>
                <w:szCs w:val="22"/>
                <w:bdr w:val="none" w:sz="0" w:space="0" w:color="auto" w:frame="1"/>
              </w:rPr>
              <w:t>,</w:t>
            </w:r>
            <w:r w:rsidR="00243004">
              <w:rPr>
                <w:rFonts w:ascii="Twinkl" w:hAnsi="Twinkl" w:cs="Arial"/>
                <w:color w:val="000000"/>
                <w:sz w:val="22"/>
                <w:szCs w:val="22"/>
                <w:bdr w:val="none" w:sz="0" w:space="0" w:color="auto" w:frame="1"/>
              </w:rPr>
              <w:t xml:space="preserve"> </w:t>
            </w:r>
            <w:r w:rsidR="00243004" w:rsidRPr="00243004">
              <w:rPr>
                <w:rFonts w:ascii="Twinkl" w:hAnsi="Twinkl" w:cs="Arial"/>
                <w:color w:val="000000"/>
                <w:sz w:val="22"/>
                <w:szCs w:val="22"/>
                <w:bdr w:val="none" w:sz="0" w:space="0" w:color="auto" w:frame="1"/>
              </w:rPr>
              <w:t>insula</w:t>
            </w:r>
          </w:p>
        </w:tc>
      </w:tr>
      <w:tr w:rsidR="009F2D91" w:rsidRPr="000A1976" w14:paraId="4D742C6C" w14:textId="77777777" w:rsidTr="006806BA">
        <w:trPr>
          <w:trHeight w:val="809"/>
        </w:trPr>
        <w:tc>
          <w:tcPr>
            <w:tcW w:w="2297" w:type="dxa"/>
            <w:vAlign w:val="center"/>
          </w:tcPr>
          <w:p w14:paraId="398286FC" w14:textId="6DD6C0BF" w:rsidR="009F2D91" w:rsidRPr="000A1976" w:rsidRDefault="009F2D91" w:rsidP="006806BA">
            <w:pPr>
              <w:pStyle w:val="NormalWeb"/>
              <w:spacing w:before="0" w:beforeAutospacing="0" w:after="0" w:afterAutospacing="0"/>
              <w:rPr>
                <w:rFonts w:ascii="Twinkl" w:hAnsi="Twinkl"/>
                <w:color w:val="000000"/>
                <w:sz w:val="22"/>
                <w:szCs w:val="22"/>
                <w:bdr w:val="none" w:sz="0" w:space="0" w:color="auto" w:frame="1"/>
              </w:rPr>
            </w:pPr>
            <w:r w:rsidRPr="000A1976">
              <w:rPr>
                <w:rFonts w:ascii="Twinkl" w:hAnsi="Twinkl"/>
                <w:color w:val="000000"/>
                <w:sz w:val="22"/>
                <w:szCs w:val="22"/>
                <w:bdr w:val="none" w:sz="0" w:space="0" w:color="auto" w:frame="1"/>
              </w:rPr>
              <w:t xml:space="preserve">W/C </w:t>
            </w:r>
            <w:r w:rsidR="00AD759A">
              <w:rPr>
                <w:rFonts w:ascii="Twinkl" w:hAnsi="Twinkl"/>
                <w:color w:val="000000"/>
                <w:sz w:val="22"/>
                <w:szCs w:val="22"/>
                <w:bdr w:val="none" w:sz="0" w:space="0" w:color="auto" w:frame="1"/>
              </w:rPr>
              <w:t>9</w:t>
            </w:r>
            <w:r w:rsidR="00AD759A" w:rsidRPr="00AD759A">
              <w:rPr>
                <w:rFonts w:ascii="Twinkl" w:hAnsi="Twinkl"/>
                <w:color w:val="000000"/>
                <w:sz w:val="22"/>
                <w:szCs w:val="22"/>
                <w:bdr w:val="none" w:sz="0" w:space="0" w:color="auto" w:frame="1"/>
                <w:vertAlign w:val="superscript"/>
              </w:rPr>
              <w:t>th</w:t>
            </w:r>
            <w:r w:rsidR="00AD759A">
              <w:rPr>
                <w:rFonts w:ascii="Twinkl" w:hAnsi="Twinkl"/>
                <w:color w:val="000000"/>
                <w:sz w:val="22"/>
                <w:szCs w:val="22"/>
                <w:bdr w:val="none" w:sz="0" w:space="0" w:color="auto" w:frame="1"/>
              </w:rPr>
              <w:t xml:space="preserve"> Nov</w:t>
            </w:r>
            <w:r w:rsidRPr="000A1976">
              <w:rPr>
                <w:rFonts w:ascii="Twinkl" w:hAnsi="Twinkl"/>
                <w:color w:val="000000"/>
                <w:sz w:val="22"/>
                <w:szCs w:val="22"/>
                <w:bdr w:val="none" w:sz="0" w:space="0" w:color="auto" w:frame="1"/>
              </w:rPr>
              <w:t xml:space="preserve"> 2026</w:t>
            </w:r>
          </w:p>
        </w:tc>
        <w:tc>
          <w:tcPr>
            <w:tcW w:w="8080" w:type="dxa"/>
            <w:vAlign w:val="center"/>
          </w:tcPr>
          <w:p w14:paraId="5DB0DD1E" w14:textId="3930A44E" w:rsidR="009F2D91" w:rsidRPr="000A1976" w:rsidRDefault="006F1D4F" w:rsidP="006806BA">
            <w:pPr>
              <w:pStyle w:val="NormalWeb"/>
              <w:spacing w:before="0" w:beforeAutospacing="0" w:after="0" w:afterAutospacing="0"/>
              <w:rPr>
                <w:rFonts w:ascii="Twinkl" w:hAnsi="Twinkl" w:cs="Arial"/>
                <w:color w:val="000000"/>
                <w:sz w:val="22"/>
                <w:szCs w:val="22"/>
                <w:bdr w:val="none" w:sz="0" w:space="0" w:color="auto" w:frame="1"/>
              </w:rPr>
            </w:pPr>
            <w:r>
              <w:rPr>
                <w:rFonts w:ascii="Twinkl" w:hAnsi="Twinkl"/>
                <w:color w:val="000000"/>
                <w:bdr w:val="none" w:sz="0" w:space="0" w:color="auto" w:frame="1"/>
              </w:rPr>
              <w:t>Directing attention and managing distraction</w:t>
            </w:r>
          </w:p>
          <w:p w14:paraId="42D2B612" w14:textId="46323A1F" w:rsidR="000A1976" w:rsidRPr="000A1976" w:rsidRDefault="000A1976" w:rsidP="006806BA">
            <w:pPr>
              <w:pStyle w:val="NormalWeb"/>
              <w:spacing w:before="0" w:beforeAutospacing="0" w:after="0" w:afterAutospacing="0"/>
              <w:rPr>
                <w:rFonts w:ascii="Twinkl" w:hAnsi="Twinkl" w:cs="Arial"/>
                <w:color w:val="000000"/>
                <w:sz w:val="22"/>
                <w:szCs w:val="22"/>
                <w:bdr w:val="none" w:sz="0" w:space="0" w:color="auto" w:frame="1"/>
              </w:rPr>
            </w:pPr>
            <w:r w:rsidRPr="000A1976">
              <w:rPr>
                <w:rFonts w:ascii="Twinkl" w:hAnsi="Twinkl" w:cs="Arial"/>
                <w:color w:val="000000"/>
                <w:sz w:val="22"/>
                <w:szCs w:val="22"/>
                <w:bdr w:val="none" w:sz="0" w:space="0" w:color="auto" w:frame="1"/>
              </w:rPr>
              <w:t>Key vocabulary:</w:t>
            </w:r>
            <w:r w:rsidR="00BD33FF">
              <w:rPr>
                <w:rFonts w:ascii="Twinkl" w:hAnsi="Twinkl" w:cs="Arial"/>
                <w:color w:val="000000"/>
                <w:sz w:val="22"/>
                <w:szCs w:val="22"/>
                <w:bdr w:val="none" w:sz="0" w:space="0" w:color="auto" w:frame="1"/>
              </w:rPr>
              <w:t xml:space="preserve"> internal distraction, external distraction</w:t>
            </w:r>
            <w:r w:rsidR="00AD759A">
              <w:rPr>
                <w:rFonts w:ascii="Twinkl" w:hAnsi="Twinkl" w:cs="Arial"/>
                <w:color w:val="000000"/>
                <w:sz w:val="22"/>
                <w:szCs w:val="22"/>
                <w:bdr w:val="none" w:sz="0" w:space="0" w:color="auto" w:frame="1"/>
              </w:rPr>
              <w:t>, watching thoughts</w:t>
            </w:r>
          </w:p>
        </w:tc>
      </w:tr>
      <w:tr w:rsidR="009F2D91" w:rsidRPr="000A1976" w14:paraId="64B32D1A" w14:textId="77777777" w:rsidTr="006806BA">
        <w:trPr>
          <w:trHeight w:val="809"/>
        </w:trPr>
        <w:tc>
          <w:tcPr>
            <w:tcW w:w="2297" w:type="dxa"/>
            <w:vAlign w:val="center"/>
          </w:tcPr>
          <w:p w14:paraId="404DE15B" w14:textId="2ECEF9DB" w:rsidR="009F2D91" w:rsidRPr="000A1976" w:rsidRDefault="009F2D91" w:rsidP="006806BA">
            <w:pPr>
              <w:pStyle w:val="NormalWeb"/>
              <w:spacing w:before="0" w:beforeAutospacing="0" w:after="0" w:afterAutospacing="0"/>
              <w:rPr>
                <w:rFonts w:ascii="Twinkl" w:hAnsi="Twinkl"/>
                <w:color w:val="000000"/>
                <w:sz w:val="22"/>
                <w:szCs w:val="22"/>
                <w:bdr w:val="none" w:sz="0" w:space="0" w:color="auto" w:frame="1"/>
              </w:rPr>
            </w:pPr>
            <w:r w:rsidRPr="000A1976">
              <w:rPr>
                <w:rFonts w:ascii="Twinkl" w:hAnsi="Twinkl"/>
                <w:color w:val="000000"/>
                <w:sz w:val="22"/>
                <w:szCs w:val="22"/>
                <w:bdr w:val="none" w:sz="0" w:space="0" w:color="auto" w:frame="1"/>
              </w:rPr>
              <w:t xml:space="preserve">W/C </w:t>
            </w:r>
            <w:r w:rsidR="00AD759A">
              <w:rPr>
                <w:rFonts w:ascii="Twinkl" w:hAnsi="Twinkl"/>
                <w:color w:val="000000"/>
                <w:sz w:val="22"/>
                <w:szCs w:val="22"/>
                <w:bdr w:val="none" w:sz="0" w:space="0" w:color="auto" w:frame="1"/>
              </w:rPr>
              <w:t>16</w:t>
            </w:r>
            <w:r w:rsidR="00AD759A" w:rsidRPr="00AD759A">
              <w:rPr>
                <w:rFonts w:ascii="Twinkl" w:hAnsi="Twinkl"/>
                <w:color w:val="000000"/>
                <w:sz w:val="22"/>
                <w:szCs w:val="22"/>
                <w:bdr w:val="none" w:sz="0" w:space="0" w:color="auto" w:frame="1"/>
                <w:vertAlign w:val="superscript"/>
              </w:rPr>
              <w:t>th</w:t>
            </w:r>
            <w:r w:rsidR="00AD759A">
              <w:rPr>
                <w:rFonts w:ascii="Twinkl" w:hAnsi="Twinkl"/>
                <w:color w:val="000000"/>
                <w:sz w:val="22"/>
                <w:szCs w:val="22"/>
                <w:bdr w:val="none" w:sz="0" w:space="0" w:color="auto" w:frame="1"/>
              </w:rPr>
              <w:t xml:space="preserve"> Nov</w:t>
            </w:r>
            <w:r w:rsidRPr="000A1976">
              <w:rPr>
                <w:rFonts w:ascii="Twinkl" w:hAnsi="Twinkl"/>
                <w:color w:val="000000"/>
                <w:sz w:val="22"/>
                <w:szCs w:val="22"/>
                <w:bdr w:val="none" w:sz="0" w:space="0" w:color="auto" w:frame="1"/>
              </w:rPr>
              <w:t xml:space="preserve"> 2026</w:t>
            </w:r>
          </w:p>
        </w:tc>
        <w:tc>
          <w:tcPr>
            <w:tcW w:w="8080" w:type="dxa"/>
            <w:vAlign w:val="center"/>
          </w:tcPr>
          <w:p w14:paraId="7F5D0E22" w14:textId="4345D4BE" w:rsidR="009F2D91" w:rsidRPr="000A1976" w:rsidRDefault="00460C69" w:rsidP="006806BA">
            <w:pPr>
              <w:pStyle w:val="NormalWeb"/>
              <w:spacing w:before="0" w:beforeAutospacing="0" w:after="0" w:afterAutospacing="0"/>
              <w:rPr>
                <w:rFonts w:ascii="Twinkl" w:hAnsi="Twinkl" w:cs="Arial"/>
                <w:color w:val="000000"/>
                <w:sz w:val="22"/>
                <w:szCs w:val="22"/>
                <w:bdr w:val="none" w:sz="0" w:space="0" w:color="auto" w:frame="1"/>
              </w:rPr>
            </w:pPr>
            <w:r>
              <w:rPr>
                <w:rFonts w:ascii="Twinkl" w:hAnsi="Twinkl" w:cs="Arial"/>
                <w:color w:val="000000"/>
                <w:sz w:val="22"/>
                <w:szCs w:val="22"/>
                <w:bdr w:val="none" w:sz="0" w:space="0" w:color="auto" w:frame="1"/>
              </w:rPr>
              <w:t>Changing thinking habits</w:t>
            </w:r>
          </w:p>
          <w:p w14:paraId="76A43527" w14:textId="60287BC3" w:rsidR="000A1976" w:rsidRPr="000A1976" w:rsidRDefault="000A1976" w:rsidP="006806BA">
            <w:pPr>
              <w:pStyle w:val="NormalWeb"/>
              <w:spacing w:before="0" w:beforeAutospacing="0" w:after="0" w:afterAutospacing="0"/>
              <w:rPr>
                <w:rFonts w:ascii="Twinkl" w:hAnsi="Twinkl" w:cs="Arial"/>
                <w:color w:val="000000"/>
                <w:sz w:val="22"/>
                <w:szCs w:val="22"/>
                <w:bdr w:val="none" w:sz="0" w:space="0" w:color="auto" w:frame="1"/>
              </w:rPr>
            </w:pPr>
            <w:r w:rsidRPr="000A1976">
              <w:rPr>
                <w:rFonts w:ascii="Twinkl" w:hAnsi="Twinkl" w:cs="Arial"/>
                <w:color w:val="000000"/>
                <w:sz w:val="22"/>
                <w:szCs w:val="22"/>
                <w:bdr w:val="none" w:sz="0" w:space="0" w:color="auto" w:frame="1"/>
              </w:rPr>
              <w:t xml:space="preserve">Key vocabulary: </w:t>
            </w:r>
            <w:r w:rsidR="00A855FF">
              <w:rPr>
                <w:rFonts w:ascii="Twinkl" w:hAnsi="Twinkl" w:cs="Arial"/>
                <w:color w:val="000000"/>
                <w:sz w:val="22"/>
                <w:szCs w:val="22"/>
                <w:bdr w:val="none" w:sz="0" w:space="0" w:color="auto" w:frame="1"/>
              </w:rPr>
              <w:t xml:space="preserve">positive thinking, </w:t>
            </w:r>
            <w:r w:rsidR="00A855FF" w:rsidRPr="00A855FF">
              <w:rPr>
                <w:rFonts w:ascii="Twinkl" w:hAnsi="Twinkl" w:cs="Arial"/>
                <w:color w:val="000000"/>
                <w:sz w:val="22"/>
                <w:szCs w:val="22"/>
                <w:bdr w:val="none" w:sz="0" w:space="0" w:color="auto" w:frame="1"/>
              </w:rPr>
              <w:t>‘brain plasticity’</w:t>
            </w:r>
            <w:r w:rsidR="005E3D0E">
              <w:rPr>
                <w:rFonts w:ascii="Twinkl" w:hAnsi="Twinkl" w:cs="Arial"/>
                <w:color w:val="000000"/>
                <w:sz w:val="22"/>
                <w:szCs w:val="22"/>
                <w:bdr w:val="none" w:sz="0" w:space="0" w:color="auto" w:frame="1"/>
              </w:rPr>
              <w:t>, neurons, pathways</w:t>
            </w:r>
            <w:r w:rsidR="000769A3" w:rsidRPr="000769A3">
              <w:rPr>
                <w:rFonts w:ascii="Twinkl" w:hAnsi="Twinkl" w:cs="Arial"/>
                <w:color w:val="000000"/>
                <w:sz w:val="22"/>
                <w:szCs w:val="22"/>
                <w:bdr w:val="none" w:sz="0" w:space="0" w:color="auto" w:frame="1"/>
              </w:rPr>
              <w:t xml:space="preserve"> amygdala</w:t>
            </w:r>
            <w:r w:rsidR="004C5922">
              <w:rPr>
                <w:rFonts w:ascii="Twinkl" w:hAnsi="Twinkl" w:cs="Arial"/>
                <w:color w:val="000000"/>
                <w:sz w:val="22"/>
                <w:szCs w:val="22"/>
                <w:bdr w:val="none" w:sz="0" w:space="0" w:color="auto" w:frame="1"/>
              </w:rPr>
              <w:t xml:space="preserve">, </w:t>
            </w:r>
            <w:r w:rsidR="004C5922" w:rsidRPr="004C5922">
              <w:rPr>
                <w:rFonts w:ascii="Twinkl" w:hAnsi="Twinkl" w:cs="Arial"/>
                <w:color w:val="000000"/>
                <w:sz w:val="22"/>
                <w:szCs w:val="22"/>
                <w:bdr w:val="none" w:sz="0" w:space="0" w:color="auto" w:frame="1"/>
              </w:rPr>
              <w:t>hippocampus</w:t>
            </w:r>
            <w:r w:rsidR="004C5922">
              <w:rPr>
                <w:rFonts w:ascii="Twinkl" w:hAnsi="Twinkl" w:cs="Arial"/>
                <w:color w:val="000000"/>
                <w:sz w:val="22"/>
                <w:szCs w:val="22"/>
                <w:bdr w:val="none" w:sz="0" w:space="0" w:color="auto" w:frame="1"/>
              </w:rPr>
              <w:t>,</w:t>
            </w:r>
          </w:p>
        </w:tc>
      </w:tr>
      <w:tr w:rsidR="009F2D91" w:rsidRPr="000A1976" w14:paraId="0329ACB0" w14:textId="77777777" w:rsidTr="006806BA">
        <w:trPr>
          <w:trHeight w:val="809"/>
        </w:trPr>
        <w:tc>
          <w:tcPr>
            <w:tcW w:w="2297" w:type="dxa"/>
            <w:vAlign w:val="center"/>
          </w:tcPr>
          <w:p w14:paraId="28AA713D" w14:textId="25E1FC06" w:rsidR="009F2D91" w:rsidRPr="000A1976" w:rsidRDefault="009F2D91" w:rsidP="006806BA">
            <w:pPr>
              <w:pStyle w:val="NormalWeb"/>
              <w:spacing w:before="0" w:beforeAutospacing="0" w:after="0" w:afterAutospacing="0"/>
              <w:rPr>
                <w:rFonts w:ascii="Twinkl" w:hAnsi="Twinkl"/>
                <w:color w:val="000000"/>
                <w:sz w:val="22"/>
                <w:szCs w:val="22"/>
                <w:bdr w:val="none" w:sz="0" w:space="0" w:color="auto" w:frame="1"/>
              </w:rPr>
            </w:pPr>
            <w:r w:rsidRPr="000A1976">
              <w:rPr>
                <w:rFonts w:ascii="Twinkl" w:hAnsi="Twinkl"/>
                <w:color w:val="000000"/>
                <w:sz w:val="22"/>
                <w:szCs w:val="22"/>
                <w:bdr w:val="none" w:sz="0" w:space="0" w:color="auto" w:frame="1"/>
              </w:rPr>
              <w:t xml:space="preserve">W/C </w:t>
            </w:r>
            <w:r w:rsidR="000463CF">
              <w:rPr>
                <w:rFonts w:ascii="Twinkl" w:hAnsi="Twinkl"/>
                <w:color w:val="000000"/>
                <w:sz w:val="22"/>
                <w:szCs w:val="22"/>
                <w:bdr w:val="none" w:sz="0" w:space="0" w:color="auto" w:frame="1"/>
              </w:rPr>
              <w:t>23</w:t>
            </w:r>
            <w:r w:rsidR="000463CF" w:rsidRPr="000463CF">
              <w:rPr>
                <w:rFonts w:ascii="Twinkl" w:hAnsi="Twinkl"/>
                <w:color w:val="000000"/>
                <w:sz w:val="22"/>
                <w:szCs w:val="22"/>
                <w:bdr w:val="none" w:sz="0" w:space="0" w:color="auto" w:frame="1"/>
                <w:vertAlign w:val="superscript"/>
              </w:rPr>
              <w:t>rd</w:t>
            </w:r>
            <w:r w:rsidR="000463CF">
              <w:rPr>
                <w:rFonts w:ascii="Twinkl" w:hAnsi="Twinkl"/>
                <w:color w:val="000000"/>
                <w:sz w:val="22"/>
                <w:szCs w:val="22"/>
                <w:bdr w:val="none" w:sz="0" w:space="0" w:color="auto" w:frame="1"/>
              </w:rPr>
              <w:t xml:space="preserve"> Nov</w:t>
            </w:r>
            <w:r w:rsidRPr="000A1976">
              <w:rPr>
                <w:rFonts w:ascii="Twinkl" w:hAnsi="Twinkl"/>
                <w:color w:val="000000"/>
                <w:sz w:val="22"/>
                <w:szCs w:val="22"/>
                <w:bdr w:val="none" w:sz="0" w:space="0" w:color="auto" w:frame="1"/>
              </w:rPr>
              <w:t xml:space="preserve"> 2026</w:t>
            </w:r>
          </w:p>
        </w:tc>
        <w:tc>
          <w:tcPr>
            <w:tcW w:w="8080" w:type="dxa"/>
            <w:vAlign w:val="center"/>
          </w:tcPr>
          <w:p w14:paraId="4C59CC7C" w14:textId="007A46F4" w:rsidR="009F2D91" w:rsidRPr="000A1976" w:rsidRDefault="000463CF" w:rsidP="006806BA">
            <w:pPr>
              <w:pStyle w:val="NormalWeb"/>
              <w:spacing w:before="0" w:beforeAutospacing="0" w:after="0" w:afterAutospacing="0"/>
              <w:rPr>
                <w:rFonts w:ascii="Twinkl" w:hAnsi="Twinkl" w:cs="Arial"/>
                <w:color w:val="000000"/>
                <w:sz w:val="22"/>
                <w:szCs w:val="22"/>
                <w:bdr w:val="none" w:sz="0" w:space="0" w:color="auto" w:frame="1"/>
              </w:rPr>
            </w:pPr>
            <w:r>
              <w:rPr>
                <w:rFonts w:ascii="Twinkl" w:hAnsi="Twinkl" w:cs="Arial"/>
                <w:color w:val="000000"/>
                <w:sz w:val="22"/>
                <w:szCs w:val="22"/>
                <w:bdr w:val="none" w:sz="0" w:space="0" w:color="auto" w:frame="1"/>
              </w:rPr>
              <w:t>Worry and rumination</w:t>
            </w:r>
          </w:p>
          <w:p w14:paraId="15B3A7C5" w14:textId="17431D95" w:rsidR="000A1976" w:rsidRPr="000A1976" w:rsidRDefault="000A1976" w:rsidP="006806BA">
            <w:pPr>
              <w:pStyle w:val="NormalWeb"/>
              <w:spacing w:before="0" w:beforeAutospacing="0" w:after="0" w:afterAutospacing="0"/>
              <w:rPr>
                <w:rFonts w:ascii="Twinkl" w:hAnsi="Twinkl" w:cs="Arial"/>
                <w:color w:val="000000"/>
                <w:sz w:val="22"/>
                <w:szCs w:val="22"/>
                <w:bdr w:val="none" w:sz="0" w:space="0" w:color="auto" w:frame="1"/>
              </w:rPr>
            </w:pPr>
            <w:r w:rsidRPr="000A1976">
              <w:rPr>
                <w:rFonts w:ascii="Twinkl" w:hAnsi="Twinkl" w:cs="Arial"/>
                <w:color w:val="000000"/>
                <w:sz w:val="22"/>
                <w:szCs w:val="22"/>
                <w:bdr w:val="none" w:sz="0" w:space="0" w:color="auto" w:frame="1"/>
              </w:rPr>
              <w:t xml:space="preserve">Key vocabulary: </w:t>
            </w:r>
            <w:r w:rsidR="0045472B">
              <w:rPr>
                <w:rFonts w:ascii="Twinkl" w:hAnsi="Twinkl" w:cs="Arial"/>
                <w:color w:val="000000"/>
                <w:sz w:val="22"/>
                <w:szCs w:val="22"/>
                <w:bdr w:val="none" w:sz="0" w:space="0" w:color="auto" w:frame="1"/>
              </w:rPr>
              <w:t>rumination</w:t>
            </w:r>
            <w:r w:rsidR="0038672A">
              <w:rPr>
                <w:rFonts w:ascii="Twinkl" w:hAnsi="Twinkl" w:cs="Arial"/>
                <w:color w:val="000000"/>
                <w:sz w:val="22"/>
                <w:szCs w:val="22"/>
                <w:bdr w:val="none" w:sz="0" w:space="0" w:color="auto" w:frame="1"/>
              </w:rPr>
              <w:t>, reappraisal, heightened nervousness</w:t>
            </w:r>
          </w:p>
        </w:tc>
      </w:tr>
      <w:tr w:rsidR="009F2D91" w:rsidRPr="000A1976" w14:paraId="516C7BFC" w14:textId="77777777" w:rsidTr="006806BA">
        <w:trPr>
          <w:trHeight w:val="809"/>
        </w:trPr>
        <w:tc>
          <w:tcPr>
            <w:tcW w:w="2297" w:type="dxa"/>
            <w:vAlign w:val="center"/>
          </w:tcPr>
          <w:p w14:paraId="15BDC21E" w14:textId="18C6DA32" w:rsidR="009F2D91" w:rsidRPr="000A1976" w:rsidRDefault="009F2D91" w:rsidP="006806BA">
            <w:pPr>
              <w:pStyle w:val="NormalWeb"/>
              <w:spacing w:before="0" w:beforeAutospacing="0" w:after="0" w:afterAutospacing="0"/>
              <w:rPr>
                <w:rFonts w:ascii="Twinkl" w:hAnsi="Twinkl"/>
                <w:color w:val="000000"/>
                <w:sz w:val="22"/>
                <w:szCs w:val="22"/>
                <w:bdr w:val="none" w:sz="0" w:space="0" w:color="auto" w:frame="1"/>
              </w:rPr>
            </w:pPr>
            <w:r w:rsidRPr="000A1976">
              <w:rPr>
                <w:rFonts w:ascii="Twinkl" w:hAnsi="Twinkl"/>
                <w:color w:val="000000"/>
                <w:sz w:val="22"/>
                <w:szCs w:val="22"/>
                <w:bdr w:val="none" w:sz="0" w:space="0" w:color="auto" w:frame="1"/>
              </w:rPr>
              <w:t xml:space="preserve">W/C </w:t>
            </w:r>
            <w:r w:rsidR="000463CF">
              <w:rPr>
                <w:rFonts w:ascii="Twinkl" w:hAnsi="Twinkl"/>
                <w:color w:val="000000"/>
                <w:sz w:val="22"/>
                <w:szCs w:val="22"/>
                <w:bdr w:val="none" w:sz="0" w:space="0" w:color="auto" w:frame="1"/>
              </w:rPr>
              <w:t>30</w:t>
            </w:r>
            <w:r w:rsidRPr="000A1976">
              <w:rPr>
                <w:rFonts w:ascii="Twinkl" w:hAnsi="Twinkl"/>
                <w:color w:val="000000"/>
                <w:sz w:val="22"/>
                <w:szCs w:val="22"/>
                <w:bdr w:val="none" w:sz="0" w:space="0" w:color="auto" w:frame="1"/>
                <w:vertAlign w:val="superscript"/>
              </w:rPr>
              <w:t>th</w:t>
            </w:r>
            <w:r w:rsidRPr="000A1976">
              <w:rPr>
                <w:rFonts w:ascii="Twinkl" w:hAnsi="Twinkl"/>
                <w:color w:val="000000"/>
                <w:sz w:val="22"/>
                <w:szCs w:val="22"/>
                <w:bdr w:val="none" w:sz="0" w:space="0" w:color="auto" w:frame="1"/>
              </w:rPr>
              <w:t xml:space="preserve"> </w:t>
            </w:r>
            <w:r w:rsidR="000463CF">
              <w:rPr>
                <w:rFonts w:ascii="Twinkl" w:hAnsi="Twinkl"/>
                <w:color w:val="000000"/>
                <w:sz w:val="22"/>
                <w:szCs w:val="22"/>
                <w:bdr w:val="none" w:sz="0" w:space="0" w:color="auto" w:frame="1"/>
              </w:rPr>
              <w:t>Nov</w:t>
            </w:r>
            <w:r w:rsidRPr="000A1976">
              <w:rPr>
                <w:rFonts w:ascii="Twinkl" w:hAnsi="Twinkl"/>
                <w:color w:val="000000"/>
                <w:sz w:val="22"/>
                <w:szCs w:val="22"/>
                <w:bdr w:val="none" w:sz="0" w:space="0" w:color="auto" w:frame="1"/>
              </w:rPr>
              <w:t xml:space="preserve"> 2026</w:t>
            </w:r>
          </w:p>
        </w:tc>
        <w:tc>
          <w:tcPr>
            <w:tcW w:w="8080" w:type="dxa"/>
            <w:vAlign w:val="center"/>
          </w:tcPr>
          <w:p w14:paraId="40F86CAF" w14:textId="77777777" w:rsidR="009F2D91" w:rsidRDefault="0026246E" w:rsidP="006806BA">
            <w:pPr>
              <w:pStyle w:val="NormalWeb"/>
              <w:spacing w:before="0" w:beforeAutospacing="0" w:after="0" w:afterAutospacing="0"/>
              <w:rPr>
                <w:rFonts w:ascii="Twinkl" w:hAnsi="Twinkl"/>
                <w:sz w:val="22"/>
                <w:szCs w:val="22"/>
              </w:rPr>
            </w:pPr>
            <w:r>
              <w:rPr>
                <w:rFonts w:ascii="Twinkl" w:hAnsi="Twinkl"/>
                <w:sz w:val="22"/>
                <w:szCs w:val="22"/>
              </w:rPr>
              <w:t>Managing reactivity</w:t>
            </w:r>
          </w:p>
          <w:p w14:paraId="78AC3160" w14:textId="6CE26370" w:rsidR="0026246E" w:rsidRPr="000A1976" w:rsidRDefault="0026246E" w:rsidP="006806BA">
            <w:pPr>
              <w:pStyle w:val="NormalWeb"/>
              <w:spacing w:before="0" w:beforeAutospacing="0" w:after="0" w:afterAutospacing="0"/>
              <w:rPr>
                <w:rFonts w:ascii="Twinkl" w:hAnsi="Twinkl"/>
                <w:sz w:val="22"/>
                <w:szCs w:val="22"/>
              </w:rPr>
            </w:pPr>
            <w:r w:rsidRPr="000A1976">
              <w:rPr>
                <w:rFonts w:ascii="Twinkl" w:hAnsi="Twinkl" w:cs="Arial"/>
                <w:color w:val="000000"/>
                <w:sz w:val="22"/>
                <w:szCs w:val="22"/>
                <w:bdr w:val="none" w:sz="0" w:space="0" w:color="auto" w:frame="1"/>
              </w:rPr>
              <w:t>Key vocabulary:</w:t>
            </w:r>
            <w:r>
              <w:rPr>
                <w:rFonts w:ascii="Twinkl" w:hAnsi="Twinkl" w:cs="Arial"/>
                <w:color w:val="000000"/>
                <w:sz w:val="22"/>
                <w:szCs w:val="22"/>
                <w:bdr w:val="none" w:sz="0" w:space="0" w:color="auto" w:frame="1"/>
              </w:rPr>
              <w:t xml:space="preserve"> </w:t>
            </w:r>
            <w:r w:rsidR="00423C4C" w:rsidRPr="000769A3">
              <w:rPr>
                <w:rFonts w:ascii="Twinkl" w:hAnsi="Twinkl" w:cs="Arial"/>
                <w:color w:val="000000"/>
                <w:sz w:val="22"/>
                <w:szCs w:val="22"/>
                <w:bdr w:val="none" w:sz="0" w:space="0" w:color="auto" w:frame="1"/>
              </w:rPr>
              <w:t>amygdala</w:t>
            </w:r>
            <w:r w:rsidR="00423C4C">
              <w:rPr>
                <w:rFonts w:ascii="Twinkl" w:hAnsi="Twinkl" w:cs="Arial"/>
                <w:color w:val="000000"/>
                <w:sz w:val="22"/>
                <w:szCs w:val="22"/>
                <w:bdr w:val="none" w:sz="0" w:space="0" w:color="auto" w:frame="1"/>
              </w:rPr>
              <w:t xml:space="preserve">, </w:t>
            </w:r>
            <w:r w:rsidR="00423C4C" w:rsidRPr="004C5922">
              <w:rPr>
                <w:rFonts w:ascii="Twinkl" w:hAnsi="Twinkl" w:cs="Arial"/>
                <w:color w:val="000000"/>
                <w:sz w:val="22"/>
                <w:szCs w:val="22"/>
                <w:bdr w:val="none" w:sz="0" w:space="0" w:color="auto" w:frame="1"/>
              </w:rPr>
              <w:t>hippocampus</w:t>
            </w:r>
          </w:p>
        </w:tc>
      </w:tr>
      <w:tr w:rsidR="009F2D91" w:rsidRPr="000A1976" w14:paraId="709D41E6" w14:textId="77777777" w:rsidTr="006806BA">
        <w:trPr>
          <w:trHeight w:val="809"/>
        </w:trPr>
        <w:tc>
          <w:tcPr>
            <w:tcW w:w="2297" w:type="dxa"/>
            <w:vAlign w:val="center"/>
          </w:tcPr>
          <w:p w14:paraId="3FAD82DF" w14:textId="41B00569" w:rsidR="009F2D91" w:rsidRPr="000A1976" w:rsidRDefault="009F2D91" w:rsidP="006806BA">
            <w:pPr>
              <w:pStyle w:val="NormalWeb"/>
              <w:spacing w:before="0" w:beforeAutospacing="0" w:after="0" w:afterAutospacing="0"/>
              <w:rPr>
                <w:rFonts w:ascii="Twinkl" w:hAnsi="Twinkl"/>
                <w:color w:val="000000"/>
                <w:sz w:val="22"/>
                <w:szCs w:val="22"/>
                <w:bdr w:val="none" w:sz="0" w:space="0" w:color="auto" w:frame="1"/>
              </w:rPr>
            </w:pPr>
            <w:r w:rsidRPr="000A1976">
              <w:rPr>
                <w:rFonts w:ascii="Twinkl" w:hAnsi="Twinkl"/>
                <w:color w:val="000000"/>
                <w:sz w:val="22"/>
                <w:szCs w:val="22"/>
                <w:bdr w:val="none" w:sz="0" w:space="0" w:color="auto" w:frame="1"/>
              </w:rPr>
              <w:t xml:space="preserve">W/C </w:t>
            </w:r>
            <w:r w:rsidR="000463CF">
              <w:rPr>
                <w:rFonts w:ascii="Twinkl" w:hAnsi="Twinkl"/>
                <w:color w:val="000000"/>
                <w:sz w:val="22"/>
                <w:szCs w:val="22"/>
                <w:bdr w:val="none" w:sz="0" w:space="0" w:color="auto" w:frame="1"/>
              </w:rPr>
              <w:t>7</w:t>
            </w:r>
            <w:r w:rsidRPr="000A1976">
              <w:rPr>
                <w:rFonts w:ascii="Twinkl" w:hAnsi="Twinkl"/>
                <w:color w:val="000000"/>
                <w:sz w:val="22"/>
                <w:szCs w:val="22"/>
                <w:bdr w:val="none" w:sz="0" w:space="0" w:color="auto" w:frame="1"/>
                <w:vertAlign w:val="superscript"/>
              </w:rPr>
              <w:t>th</w:t>
            </w:r>
            <w:r w:rsidRPr="000A1976">
              <w:rPr>
                <w:rFonts w:ascii="Twinkl" w:hAnsi="Twinkl"/>
                <w:color w:val="000000"/>
                <w:sz w:val="22"/>
                <w:szCs w:val="22"/>
                <w:bdr w:val="none" w:sz="0" w:space="0" w:color="auto" w:frame="1"/>
              </w:rPr>
              <w:t xml:space="preserve"> </w:t>
            </w:r>
            <w:r w:rsidR="000463CF">
              <w:rPr>
                <w:rFonts w:ascii="Twinkl" w:hAnsi="Twinkl"/>
                <w:color w:val="000000"/>
                <w:sz w:val="22"/>
                <w:szCs w:val="22"/>
                <w:bdr w:val="none" w:sz="0" w:space="0" w:color="auto" w:frame="1"/>
              </w:rPr>
              <w:t>Dec</w:t>
            </w:r>
            <w:r w:rsidRPr="000A1976">
              <w:rPr>
                <w:rFonts w:ascii="Twinkl" w:hAnsi="Twinkl"/>
                <w:color w:val="000000"/>
                <w:sz w:val="22"/>
                <w:szCs w:val="22"/>
                <w:bdr w:val="none" w:sz="0" w:space="0" w:color="auto" w:frame="1"/>
              </w:rPr>
              <w:t xml:space="preserve"> 2026</w:t>
            </w:r>
          </w:p>
        </w:tc>
        <w:tc>
          <w:tcPr>
            <w:tcW w:w="8080" w:type="dxa"/>
            <w:vAlign w:val="center"/>
          </w:tcPr>
          <w:p w14:paraId="0050B7F2" w14:textId="77777777" w:rsidR="009F2D91" w:rsidRDefault="000A1976" w:rsidP="006806BA">
            <w:pPr>
              <w:pStyle w:val="NormalWeb"/>
              <w:spacing w:before="0" w:beforeAutospacing="0" w:after="0" w:afterAutospacing="0"/>
              <w:rPr>
                <w:rFonts w:ascii="Twinkl" w:hAnsi="Twinkl" w:cs="Arial"/>
                <w:color w:val="000000"/>
                <w:sz w:val="22"/>
                <w:szCs w:val="22"/>
                <w:bdr w:val="none" w:sz="0" w:space="0" w:color="auto" w:frame="1"/>
              </w:rPr>
            </w:pPr>
            <w:r w:rsidRPr="000A1976">
              <w:rPr>
                <w:rFonts w:ascii="Twinkl" w:hAnsi="Twinkl" w:cs="Arial"/>
                <w:color w:val="000000"/>
                <w:sz w:val="22"/>
                <w:szCs w:val="22"/>
                <w:bdr w:val="none" w:sz="0" w:space="0" w:color="auto" w:frame="1"/>
              </w:rPr>
              <w:t>Online safety: managing information online</w:t>
            </w:r>
          </w:p>
          <w:p w14:paraId="4A1244A0" w14:textId="77777777" w:rsidR="00423C4C" w:rsidRPr="000A1976" w:rsidRDefault="00423C4C" w:rsidP="006806BA">
            <w:pPr>
              <w:pStyle w:val="NormalWeb"/>
              <w:spacing w:before="0" w:beforeAutospacing="0" w:after="0" w:afterAutospacing="0"/>
              <w:rPr>
                <w:rFonts w:ascii="Twinkl" w:hAnsi="Twinkl" w:cs="Arial"/>
                <w:color w:val="000000"/>
                <w:sz w:val="22"/>
                <w:szCs w:val="22"/>
                <w:bdr w:val="none" w:sz="0" w:space="0" w:color="auto" w:frame="1"/>
              </w:rPr>
            </w:pPr>
          </w:p>
        </w:tc>
      </w:tr>
    </w:tbl>
    <w:p w14:paraId="41C8F396" w14:textId="77777777" w:rsidR="009F2D91" w:rsidRPr="000A1976" w:rsidRDefault="009F2D91" w:rsidP="009F2D91">
      <w:pPr>
        <w:rPr>
          <w:rFonts w:ascii="Twinkl" w:hAnsi="Twinkl" w:cs="Calibri"/>
          <w:szCs w:val="24"/>
        </w:rPr>
      </w:pPr>
    </w:p>
    <w:p w14:paraId="3FCB68B7" w14:textId="77777777" w:rsidR="009F2D91" w:rsidRPr="000A1976" w:rsidRDefault="009F2D91" w:rsidP="009F2D91">
      <w:pPr>
        <w:rPr>
          <w:rFonts w:ascii="Twinkl" w:hAnsi="Twinkl" w:cs="Calibri"/>
          <w:szCs w:val="24"/>
        </w:rPr>
      </w:pPr>
      <w:r w:rsidRPr="000A1976">
        <w:rPr>
          <w:rFonts w:ascii="Twinkl" w:hAnsi="Twinkl" w:cs="Calibri"/>
          <w:szCs w:val="24"/>
        </w:rPr>
        <w:t xml:space="preserve">If you have any questions, please do not hesitate to get in contact. </w:t>
      </w:r>
    </w:p>
    <w:p w14:paraId="72A3D3EC" w14:textId="77777777" w:rsidR="009F2D91" w:rsidRPr="000A1976" w:rsidRDefault="009F2D91" w:rsidP="009F2D91">
      <w:pPr>
        <w:rPr>
          <w:rFonts w:ascii="Twinkl" w:hAnsi="Twinkl" w:cs="Calibri"/>
          <w:szCs w:val="24"/>
        </w:rPr>
      </w:pPr>
    </w:p>
    <w:p w14:paraId="20876CF5" w14:textId="77777777" w:rsidR="009F2D91" w:rsidRPr="000A1976" w:rsidRDefault="009F2D91" w:rsidP="009F2D91">
      <w:pPr>
        <w:rPr>
          <w:rFonts w:ascii="Twinkl" w:hAnsi="Twinkl" w:cs="Calibri"/>
          <w:szCs w:val="24"/>
        </w:rPr>
      </w:pPr>
      <w:r w:rsidRPr="000A1976">
        <w:rPr>
          <w:rFonts w:ascii="Twinkl" w:hAnsi="Twinkl" w:cs="Calibri"/>
          <w:szCs w:val="24"/>
        </w:rPr>
        <w:t xml:space="preserve">Kind regards, </w:t>
      </w:r>
    </w:p>
    <w:p w14:paraId="0D0B940D" w14:textId="77777777" w:rsidR="009F2D91" w:rsidRPr="000A1976" w:rsidRDefault="009F2D91" w:rsidP="009F2D91">
      <w:pPr>
        <w:rPr>
          <w:rFonts w:ascii="Twinkl" w:hAnsi="Twinkl" w:cs="Calibri"/>
          <w:szCs w:val="24"/>
        </w:rPr>
      </w:pPr>
    </w:p>
    <w:p w14:paraId="0E27B00A" w14:textId="77777777" w:rsidR="009F2D91" w:rsidRPr="000A1976" w:rsidRDefault="009F2D91" w:rsidP="009F2D91">
      <w:pPr>
        <w:rPr>
          <w:rFonts w:ascii="Twinkl" w:hAnsi="Twinkl" w:cs="Calibri"/>
          <w:szCs w:val="24"/>
        </w:rPr>
      </w:pPr>
    </w:p>
    <w:p w14:paraId="02460A88" w14:textId="29C24894" w:rsidR="009F2D91" w:rsidRPr="000A1976" w:rsidRDefault="63A8E950" w:rsidP="098101C1">
      <w:pPr>
        <w:rPr>
          <w:rFonts w:ascii="Twinkl" w:hAnsi="Twinkl" w:cs="Calibri"/>
        </w:rPr>
      </w:pPr>
      <w:r w:rsidRPr="098101C1">
        <w:rPr>
          <w:rFonts w:ascii="Twinkl" w:hAnsi="Twinkl" w:cs="Calibri"/>
        </w:rPr>
        <w:t>Mrs</w:t>
      </w:r>
      <w:r w:rsidR="251BD521" w:rsidRPr="098101C1">
        <w:rPr>
          <w:rFonts w:ascii="Twinkl" w:hAnsi="Twinkl" w:cs="Calibri"/>
        </w:rPr>
        <w:t xml:space="preserve"> Jones</w:t>
      </w:r>
    </w:p>
    <w:p w14:paraId="7A3114C9" w14:textId="77777777" w:rsidR="009F2D91" w:rsidRPr="000A1976" w:rsidRDefault="000A1976" w:rsidP="009F2D91">
      <w:pPr>
        <w:rPr>
          <w:rFonts w:ascii="Twinkl" w:hAnsi="Twinkl" w:cs="Calibri"/>
          <w:szCs w:val="24"/>
        </w:rPr>
      </w:pPr>
      <w:r w:rsidRPr="000A1976">
        <w:rPr>
          <w:rFonts w:ascii="Twinkl" w:hAnsi="Twinkl" w:cs="Calibri"/>
          <w:szCs w:val="24"/>
        </w:rPr>
        <w:t xml:space="preserve">Fox </w:t>
      </w:r>
      <w:r w:rsidR="009F2D91" w:rsidRPr="000A1976">
        <w:rPr>
          <w:rFonts w:ascii="Twinkl" w:hAnsi="Twinkl" w:cs="Calibri"/>
          <w:szCs w:val="24"/>
        </w:rPr>
        <w:t xml:space="preserve">Class Teacher </w:t>
      </w:r>
    </w:p>
    <w:p w14:paraId="44EAFD9C" w14:textId="77777777" w:rsidR="009F2D91" w:rsidRPr="00E05A29" w:rsidRDefault="009F2D91" w:rsidP="00E05A29">
      <w:pPr>
        <w:rPr>
          <w:rFonts w:ascii="Arial" w:hAnsi="Arial" w:cs="Arial"/>
          <w:szCs w:val="24"/>
        </w:rPr>
      </w:pPr>
    </w:p>
    <w:sectPr w:rsidR="009F2D91" w:rsidRPr="00E05A29" w:rsidSect="00204857">
      <w:headerReference w:type="default" r:id="rId11"/>
      <w:footerReference w:type="default" r:id="rId12"/>
      <w:pgSz w:w="11909" w:h="16834" w:code="9"/>
      <w:pgMar w:top="720" w:right="720" w:bottom="720" w:left="72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991836" w14:textId="77777777" w:rsidR="008B477C" w:rsidRDefault="008B477C" w:rsidP="00204857">
      <w:r>
        <w:separator/>
      </w:r>
    </w:p>
  </w:endnote>
  <w:endnote w:type="continuationSeparator" w:id="0">
    <w:p w14:paraId="1DF56207" w14:textId="77777777" w:rsidR="008B477C" w:rsidRDefault="008B477C" w:rsidP="00204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winkl">
    <w:altName w:val="Calibri"/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6BD3D6" w14:textId="77777777" w:rsidR="00AD1B4A" w:rsidRPr="00AD1B4A" w:rsidRDefault="00E05EAE" w:rsidP="00AD1B4A">
    <w:pPr>
      <w:rPr>
        <w:rFonts w:ascii="Times New Roman" w:hAnsi="Times New Roman"/>
        <w:szCs w:val="24"/>
        <w:lang w:eastAsia="en-GB"/>
      </w:rPr>
    </w:pPr>
    <w:r>
      <w:rPr>
        <w:rFonts w:ascii="Segoe UI" w:hAnsi="Segoe UI" w:cs="Segoe UI"/>
        <w:noProof/>
        <w:color w:val="404040"/>
        <w:sz w:val="22"/>
      </w:rPr>
      <w:drawing>
        <wp:anchor distT="0" distB="0" distL="114300" distR="114300" simplePos="0" relativeHeight="251659264" behindDoc="1" locked="0" layoutInCell="1" allowOverlap="1" wp14:anchorId="73F8DC16" wp14:editId="07777777">
          <wp:simplePos x="0" y="0"/>
          <wp:positionH relativeFrom="column">
            <wp:posOffset>-15240</wp:posOffset>
          </wp:positionH>
          <wp:positionV relativeFrom="paragraph">
            <wp:posOffset>40005</wp:posOffset>
          </wp:positionV>
          <wp:extent cx="1013460" cy="1005840"/>
          <wp:effectExtent l="0" t="0" r="0" b="0"/>
          <wp:wrapNone/>
          <wp:docPr id="2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3460" cy="1005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41542139" wp14:editId="07777777">
          <wp:simplePos x="0" y="0"/>
          <wp:positionH relativeFrom="column">
            <wp:posOffset>3422650</wp:posOffset>
          </wp:positionH>
          <wp:positionV relativeFrom="paragraph">
            <wp:posOffset>158750</wp:posOffset>
          </wp:positionV>
          <wp:extent cx="815975" cy="848995"/>
          <wp:effectExtent l="0" t="0" r="0" b="0"/>
          <wp:wrapNone/>
          <wp:docPr id="20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EditPoints="1" noChangeArrowheads="1" noCrop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975" cy="848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1A61230" w14:textId="77777777" w:rsidR="00AD1B4A" w:rsidRDefault="00E05EAE" w:rsidP="00E05A29">
    <w:pPr>
      <w:tabs>
        <w:tab w:val="left" w:pos="2340"/>
      </w:tabs>
      <w:rPr>
        <w:rFonts w:ascii="Segoe UI" w:hAnsi="Segoe UI" w:cs="Segoe UI"/>
        <w:b/>
        <w:color w:val="FF0000"/>
        <w:sz w:val="22"/>
      </w:rPr>
    </w:pPr>
    <w:r w:rsidRPr="00AB534C">
      <w:rPr>
        <w:noProof/>
        <w:color w:val="00B050"/>
        <w:sz w:val="28"/>
        <w:szCs w:val="28"/>
      </w:rPr>
      <w:drawing>
        <wp:anchor distT="0" distB="0" distL="114300" distR="114300" simplePos="0" relativeHeight="251656192" behindDoc="1" locked="0" layoutInCell="1" allowOverlap="1" wp14:anchorId="1B08467C" wp14:editId="07777777">
          <wp:simplePos x="0" y="0"/>
          <wp:positionH relativeFrom="column">
            <wp:posOffset>1353820</wp:posOffset>
          </wp:positionH>
          <wp:positionV relativeFrom="paragraph">
            <wp:posOffset>106680</wp:posOffset>
          </wp:positionV>
          <wp:extent cx="1687195" cy="763905"/>
          <wp:effectExtent l="0" t="0" r="0" b="0"/>
          <wp:wrapNone/>
          <wp:docPr id="19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EditPoints="1" noChangeArrowheads="1" noCrop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7195" cy="763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69A913C" w14:textId="77777777" w:rsidR="00E05A29" w:rsidRDefault="009D516F" w:rsidP="00E05A29">
    <w:pPr>
      <w:jc w:val="right"/>
      <w:rPr>
        <w:rFonts w:ascii="Segoe UI" w:hAnsi="Segoe UI" w:cs="Segoe UI"/>
        <w:b/>
        <w:color w:val="00B050"/>
        <w:sz w:val="28"/>
        <w:szCs w:val="28"/>
      </w:rPr>
    </w:pPr>
    <w:r w:rsidRPr="00AB534C">
      <w:rPr>
        <w:rFonts w:ascii="Segoe UI" w:hAnsi="Segoe UI" w:cs="Segoe UI"/>
        <w:b/>
        <w:color w:val="00B050"/>
        <w:sz w:val="28"/>
        <w:szCs w:val="28"/>
      </w:rPr>
      <w:t>‘Live life in all its fullness’</w:t>
    </w:r>
  </w:p>
  <w:p w14:paraId="51714815" w14:textId="77777777" w:rsidR="00204857" w:rsidRPr="00E05A29" w:rsidRDefault="000E0526" w:rsidP="00E05A29">
    <w:pPr>
      <w:jc w:val="right"/>
      <w:rPr>
        <w:rFonts w:ascii="Segoe UI" w:hAnsi="Segoe UI" w:cs="Segoe UI"/>
        <w:b/>
        <w:color w:val="00B050"/>
        <w:sz w:val="28"/>
        <w:szCs w:val="28"/>
      </w:rPr>
    </w:pPr>
    <w:r w:rsidRPr="008B02C5">
      <w:rPr>
        <w:rFonts w:ascii="Segoe UI" w:hAnsi="Segoe UI" w:cs="Segoe UI"/>
        <w:color w:val="404040"/>
        <w:sz w:val="22"/>
      </w:rPr>
      <w:tab/>
    </w:r>
    <w:r w:rsidRPr="008B02C5">
      <w:rPr>
        <w:rFonts w:ascii="Segoe UI" w:hAnsi="Segoe UI" w:cs="Segoe UI"/>
        <w:color w:val="404040"/>
        <w:sz w:val="22"/>
      </w:rPr>
      <w:tab/>
    </w:r>
    <w:r w:rsidR="0055359B" w:rsidRPr="008B02C5">
      <w:rPr>
        <w:rFonts w:ascii="Segoe UI" w:hAnsi="Segoe UI" w:cs="Segoe UI"/>
        <w:color w:val="404040"/>
        <w:sz w:val="22"/>
      </w:rPr>
      <w:t xml:space="preserve"> </w:t>
    </w:r>
    <w:r w:rsidRPr="008B02C5">
      <w:rPr>
        <w:rFonts w:ascii="Segoe UI" w:hAnsi="Segoe UI" w:cs="Segoe UI"/>
        <w:color w:val="404040"/>
        <w:sz w:val="22"/>
      </w:rPr>
      <w:t>John 10:10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578C35" w14:textId="77777777" w:rsidR="008B477C" w:rsidRDefault="008B477C" w:rsidP="00204857">
      <w:r>
        <w:separator/>
      </w:r>
    </w:p>
  </w:footnote>
  <w:footnote w:type="continuationSeparator" w:id="0">
    <w:p w14:paraId="6FB12E38" w14:textId="77777777" w:rsidR="008B477C" w:rsidRDefault="008B477C" w:rsidP="002048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FBECB3" w14:textId="77777777" w:rsidR="00F20B9B" w:rsidRDefault="00E05EAE" w:rsidP="00AB693A">
    <w:pPr>
      <w:pStyle w:val="Heading1"/>
      <w:rPr>
        <w:rFonts w:ascii="Arial" w:hAnsi="Arial" w:cs="Arial"/>
        <w:sz w:val="32"/>
      </w:rPr>
    </w:pPr>
    <w:r>
      <w:rPr>
        <w:noProof/>
      </w:rPr>
      <w:drawing>
        <wp:anchor distT="0" distB="0" distL="114300" distR="114300" simplePos="0" relativeHeight="251657216" behindDoc="0" locked="0" layoutInCell="1" allowOverlap="1" wp14:anchorId="790EDC55" wp14:editId="07777777">
          <wp:simplePos x="0" y="0"/>
          <wp:positionH relativeFrom="column">
            <wp:posOffset>-15240</wp:posOffset>
          </wp:positionH>
          <wp:positionV relativeFrom="paragraph">
            <wp:posOffset>-179070</wp:posOffset>
          </wp:positionV>
          <wp:extent cx="1122045" cy="1202055"/>
          <wp:effectExtent l="0" t="0" r="0" b="0"/>
          <wp:wrapNone/>
          <wp:docPr id="2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EditPoints="1" noChangeArrowheads="1" noCrop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2045" cy="1202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5359B">
      <w:rPr>
        <w:rFonts w:ascii="Arial" w:hAnsi="Arial" w:cs="Arial"/>
        <w:sz w:val="32"/>
      </w:rPr>
      <w:t>Heartwood C</w:t>
    </w:r>
    <w:r w:rsidR="00F20B9B">
      <w:rPr>
        <w:rFonts w:ascii="Arial" w:hAnsi="Arial" w:cs="Arial"/>
        <w:sz w:val="32"/>
      </w:rPr>
      <w:t xml:space="preserve">hurch of </w:t>
    </w:r>
    <w:r w:rsidR="0055359B">
      <w:rPr>
        <w:rFonts w:ascii="Arial" w:hAnsi="Arial" w:cs="Arial"/>
        <w:sz w:val="32"/>
      </w:rPr>
      <w:t>E</w:t>
    </w:r>
    <w:r w:rsidR="00F20B9B">
      <w:rPr>
        <w:rFonts w:ascii="Arial" w:hAnsi="Arial" w:cs="Arial"/>
        <w:sz w:val="32"/>
      </w:rPr>
      <w:t>ngland</w:t>
    </w:r>
    <w:r w:rsidR="0055359B">
      <w:rPr>
        <w:rFonts w:ascii="Arial" w:hAnsi="Arial" w:cs="Arial"/>
        <w:sz w:val="32"/>
      </w:rPr>
      <w:t xml:space="preserve"> VC Primary </w:t>
    </w:r>
  </w:p>
  <w:p w14:paraId="04CECE6D" w14:textId="77777777" w:rsidR="00204857" w:rsidRPr="00A9057C" w:rsidRDefault="0055359B" w:rsidP="00AB693A">
    <w:pPr>
      <w:pStyle w:val="Heading1"/>
      <w:rPr>
        <w:rFonts w:ascii="Arial" w:hAnsi="Arial" w:cs="Arial"/>
        <w:sz w:val="32"/>
      </w:rPr>
    </w:pPr>
    <w:r>
      <w:rPr>
        <w:rFonts w:ascii="Arial" w:hAnsi="Arial" w:cs="Arial"/>
        <w:sz w:val="32"/>
      </w:rPr>
      <w:t>and Nursery School</w:t>
    </w:r>
  </w:p>
  <w:p w14:paraId="6D4CA800" w14:textId="77777777" w:rsidR="00204857" w:rsidRPr="00AB693A" w:rsidRDefault="00204857" w:rsidP="00AB693A">
    <w:pPr>
      <w:jc w:val="center"/>
      <w:rPr>
        <w:rFonts w:ascii="Arial" w:hAnsi="Arial" w:cs="Arial"/>
        <w:b/>
        <w:sz w:val="20"/>
      </w:rPr>
    </w:pPr>
    <w:r w:rsidRPr="00AB693A">
      <w:rPr>
        <w:rFonts w:ascii="Arial" w:hAnsi="Arial" w:cs="Arial"/>
        <w:b/>
        <w:sz w:val="20"/>
      </w:rPr>
      <w:t xml:space="preserve">White Cross Road, Swaffham, Norfolk, </w:t>
    </w:r>
    <w:r w:rsidR="00F20B9B">
      <w:rPr>
        <w:rFonts w:ascii="Arial" w:hAnsi="Arial" w:cs="Arial"/>
        <w:b/>
        <w:sz w:val="20"/>
      </w:rPr>
      <w:t>P</w:t>
    </w:r>
    <w:r w:rsidRPr="00AB693A">
      <w:rPr>
        <w:rFonts w:ascii="Arial" w:hAnsi="Arial" w:cs="Arial"/>
        <w:b/>
        <w:sz w:val="20"/>
      </w:rPr>
      <w:t>E37 7RF</w:t>
    </w:r>
  </w:p>
  <w:p w14:paraId="39EEB451" w14:textId="77777777" w:rsidR="000E0526" w:rsidRDefault="00E05A29" w:rsidP="00E05A29">
    <w:pPr>
      <w:tabs>
        <w:tab w:val="center" w:pos="5234"/>
        <w:tab w:val="right" w:pos="10469"/>
      </w:tabs>
      <w:rPr>
        <w:rFonts w:ascii="Arial" w:hAnsi="Arial" w:cs="Arial"/>
        <w:b/>
        <w:sz w:val="18"/>
      </w:rPr>
    </w:pPr>
    <w:r>
      <w:rPr>
        <w:rFonts w:ascii="Arial" w:hAnsi="Arial" w:cs="Arial"/>
        <w:b/>
        <w:sz w:val="18"/>
      </w:rPr>
      <w:tab/>
    </w:r>
    <w:r w:rsidR="000E0526">
      <w:rPr>
        <w:rFonts w:ascii="Arial" w:hAnsi="Arial" w:cs="Arial"/>
        <w:b/>
        <w:sz w:val="18"/>
      </w:rPr>
      <w:t xml:space="preserve">    </w:t>
    </w:r>
    <w:r w:rsidR="00204857" w:rsidRPr="000E0526">
      <w:rPr>
        <w:rFonts w:ascii="Arial" w:hAnsi="Arial" w:cs="Arial"/>
        <w:b/>
        <w:sz w:val="18"/>
      </w:rPr>
      <w:t>Tel 01760 721357</w:t>
    </w:r>
    <w:r>
      <w:rPr>
        <w:rFonts w:ascii="Arial" w:hAnsi="Arial" w:cs="Arial"/>
        <w:b/>
        <w:sz w:val="18"/>
      </w:rPr>
      <w:tab/>
    </w:r>
  </w:p>
  <w:p w14:paraId="25924FC1" w14:textId="77777777" w:rsidR="00204857" w:rsidRPr="00AB693A" w:rsidRDefault="006B201A" w:rsidP="000E0526">
    <w:pPr>
      <w:spacing w:after="120"/>
      <w:jc w:val="center"/>
      <w:rPr>
        <w:rFonts w:ascii="Arial" w:hAnsi="Arial" w:cs="Arial"/>
        <w:b/>
        <w:sz w:val="18"/>
      </w:rPr>
    </w:pPr>
    <w:hyperlink r:id="rId2" w:history="1">
      <w:r w:rsidRPr="00535EDA">
        <w:rPr>
          <w:rStyle w:val="Hyperlink"/>
          <w:rFonts w:ascii="Arial" w:hAnsi="Arial" w:cs="Arial"/>
          <w:b/>
          <w:sz w:val="18"/>
        </w:rPr>
        <w:t>office@heartwood.norfolk.sch.uk</w:t>
      </w:r>
    </w:hyperlink>
    <w:r w:rsidR="00AB693A">
      <w:rPr>
        <w:rFonts w:ascii="Arial" w:hAnsi="Arial" w:cs="Arial"/>
        <w:b/>
        <w:sz w:val="18"/>
      </w:rPr>
      <w:t xml:space="preserve"> | </w:t>
    </w:r>
    <w:hyperlink r:id="rId3" w:history="1">
      <w:r w:rsidRPr="00535EDA">
        <w:rPr>
          <w:rStyle w:val="Hyperlink"/>
          <w:rFonts w:ascii="Arial" w:hAnsi="Arial" w:cs="Arial"/>
          <w:b/>
          <w:sz w:val="18"/>
        </w:rPr>
        <w:t>www.heartwood.norfolk.sch.uk</w:t>
      </w:r>
    </w:hyperlink>
  </w:p>
  <w:p w14:paraId="6A33C4B1" w14:textId="77777777" w:rsidR="00204857" w:rsidRDefault="00204857" w:rsidP="00AB693A">
    <w:pPr>
      <w:jc w:val="center"/>
      <w:rPr>
        <w:rFonts w:ascii="Arial" w:hAnsi="Arial" w:cs="Arial"/>
        <w:b/>
        <w:color w:val="595959"/>
        <w:sz w:val="22"/>
      </w:rPr>
    </w:pPr>
    <w:r w:rsidRPr="008B02C5">
      <w:rPr>
        <w:rFonts w:ascii="Arial" w:hAnsi="Arial" w:cs="Arial"/>
        <w:b/>
        <w:color w:val="595959"/>
        <w:sz w:val="22"/>
      </w:rPr>
      <w:t xml:space="preserve">Headteacher Mrs </w:t>
    </w:r>
    <w:r w:rsidR="00286828">
      <w:rPr>
        <w:rFonts w:ascii="Arial" w:hAnsi="Arial" w:cs="Arial"/>
        <w:b/>
        <w:color w:val="595959"/>
        <w:sz w:val="22"/>
      </w:rPr>
      <w:t>Rebecca Starman</w:t>
    </w:r>
  </w:p>
  <w:p w14:paraId="5AD94C89" w14:textId="77777777" w:rsidR="00C22685" w:rsidRPr="008B02C5" w:rsidRDefault="00C22685" w:rsidP="00AB693A">
    <w:pPr>
      <w:jc w:val="center"/>
      <w:rPr>
        <w:rFonts w:ascii="Arial" w:hAnsi="Arial" w:cs="Arial"/>
        <w:b/>
        <w:color w:val="595959"/>
        <w:sz w:val="22"/>
      </w:rPr>
    </w:pPr>
    <w:r>
      <w:rPr>
        <w:rFonts w:ascii="Arial" w:hAnsi="Arial" w:cs="Arial"/>
        <w:b/>
        <w:color w:val="595959"/>
        <w:sz w:val="22"/>
      </w:rPr>
      <w:t>Deputy Headteacher</w:t>
    </w:r>
    <w:r w:rsidR="00AB534C">
      <w:rPr>
        <w:rFonts w:ascii="Arial" w:hAnsi="Arial" w:cs="Arial"/>
        <w:b/>
        <w:color w:val="595959"/>
        <w:sz w:val="22"/>
      </w:rPr>
      <w:t xml:space="preserve"> </w:t>
    </w:r>
    <w:r>
      <w:rPr>
        <w:rFonts w:ascii="Arial" w:hAnsi="Arial" w:cs="Arial"/>
        <w:b/>
        <w:color w:val="595959"/>
        <w:sz w:val="22"/>
      </w:rPr>
      <w:t>Mrs Kelsey McKenna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E347E"/>
    <w:multiLevelType w:val="hybridMultilevel"/>
    <w:tmpl w:val="7DCA52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E033A"/>
    <w:multiLevelType w:val="hybridMultilevel"/>
    <w:tmpl w:val="E1D07A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644F6D"/>
    <w:multiLevelType w:val="hybridMultilevel"/>
    <w:tmpl w:val="B27E25D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A91644"/>
    <w:multiLevelType w:val="hybridMultilevel"/>
    <w:tmpl w:val="19BA63BA"/>
    <w:lvl w:ilvl="0" w:tplc="DE88ABB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223FE1"/>
    <w:multiLevelType w:val="hybridMultilevel"/>
    <w:tmpl w:val="93F0D21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16810014">
    <w:abstractNumId w:val="2"/>
  </w:num>
  <w:num w:numId="2" w16cid:durableId="1682199468">
    <w:abstractNumId w:val="1"/>
  </w:num>
  <w:num w:numId="3" w16cid:durableId="595942150">
    <w:abstractNumId w:val="0"/>
  </w:num>
  <w:num w:numId="4" w16cid:durableId="1149326977">
    <w:abstractNumId w:val="3"/>
  </w:num>
  <w:num w:numId="5" w16cid:durableId="13767400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5"/>
  <w:drawingGridVerticalSpacing w:val="102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700"/>
    <w:rsid w:val="00004303"/>
    <w:rsid w:val="00004821"/>
    <w:rsid w:val="00005629"/>
    <w:rsid w:val="000200BB"/>
    <w:rsid w:val="000370A0"/>
    <w:rsid w:val="000463CF"/>
    <w:rsid w:val="000573A9"/>
    <w:rsid w:val="000769A3"/>
    <w:rsid w:val="0008537C"/>
    <w:rsid w:val="000953E2"/>
    <w:rsid w:val="000A1976"/>
    <w:rsid w:val="000B096E"/>
    <w:rsid w:val="000B3ACB"/>
    <w:rsid w:val="000D72E3"/>
    <w:rsid w:val="000E0526"/>
    <w:rsid w:val="000E4E5B"/>
    <w:rsid w:val="00106033"/>
    <w:rsid w:val="00107241"/>
    <w:rsid w:val="00107517"/>
    <w:rsid w:val="00123BB0"/>
    <w:rsid w:val="001330DF"/>
    <w:rsid w:val="00133EDF"/>
    <w:rsid w:val="00160563"/>
    <w:rsid w:val="00173F70"/>
    <w:rsid w:val="001750DB"/>
    <w:rsid w:val="00177851"/>
    <w:rsid w:val="001821D8"/>
    <w:rsid w:val="00185687"/>
    <w:rsid w:val="001958EF"/>
    <w:rsid w:val="001A7778"/>
    <w:rsid w:val="001B6464"/>
    <w:rsid w:val="001C40EA"/>
    <w:rsid w:val="001C605D"/>
    <w:rsid w:val="001F3F54"/>
    <w:rsid w:val="001F6EC9"/>
    <w:rsid w:val="00204857"/>
    <w:rsid w:val="0022044B"/>
    <w:rsid w:val="00227072"/>
    <w:rsid w:val="00243004"/>
    <w:rsid w:val="002466DE"/>
    <w:rsid w:val="00250A53"/>
    <w:rsid w:val="002623CA"/>
    <w:rsid w:val="0026246E"/>
    <w:rsid w:val="0027445F"/>
    <w:rsid w:val="00277BE8"/>
    <w:rsid w:val="002866E1"/>
    <w:rsid w:val="00286828"/>
    <w:rsid w:val="00294E0B"/>
    <w:rsid w:val="002C074F"/>
    <w:rsid w:val="002E7BD6"/>
    <w:rsid w:val="00306C58"/>
    <w:rsid w:val="0031671D"/>
    <w:rsid w:val="0032180C"/>
    <w:rsid w:val="003413C6"/>
    <w:rsid w:val="00344390"/>
    <w:rsid w:val="00355769"/>
    <w:rsid w:val="0038672A"/>
    <w:rsid w:val="003A71CE"/>
    <w:rsid w:val="003D2B64"/>
    <w:rsid w:val="003E0223"/>
    <w:rsid w:val="003E163F"/>
    <w:rsid w:val="003F5740"/>
    <w:rsid w:val="004155EC"/>
    <w:rsid w:val="00420659"/>
    <w:rsid w:val="00420EEF"/>
    <w:rsid w:val="00423C4C"/>
    <w:rsid w:val="0045472B"/>
    <w:rsid w:val="00455DBE"/>
    <w:rsid w:val="00460C69"/>
    <w:rsid w:val="004712D5"/>
    <w:rsid w:val="004B051C"/>
    <w:rsid w:val="004B47D7"/>
    <w:rsid w:val="004C5922"/>
    <w:rsid w:val="004C6719"/>
    <w:rsid w:val="004E0C75"/>
    <w:rsid w:val="004E1FF5"/>
    <w:rsid w:val="004F0D31"/>
    <w:rsid w:val="004F730F"/>
    <w:rsid w:val="005142A7"/>
    <w:rsid w:val="00517E2D"/>
    <w:rsid w:val="005206CB"/>
    <w:rsid w:val="00546B83"/>
    <w:rsid w:val="00552C79"/>
    <w:rsid w:val="0055359B"/>
    <w:rsid w:val="005535D6"/>
    <w:rsid w:val="005600A2"/>
    <w:rsid w:val="005841F0"/>
    <w:rsid w:val="005B6B4A"/>
    <w:rsid w:val="005B6E39"/>
    <w:rsid w:val="005C57A5"/>
    <w:rsid w:val="005D1205"/>
    <w:rsid w:val="005E0A74"/>
    <w:rsid w:val="005E0C1A"/>
    <w:rsid w:val="005E3D0E"/>
    <w:rsid w:val="005E4D69"/>
    <w:rsid w:val="005F2891"/>
    <w:rsid w:val="005F4259"/>
    <w:rsid w:val="006253FF"/>
    <w:rsid w:val="00645067"/>
    <w:rsid w:val="006475D7"/>
    <w:rsid w:val="00674299"/>
    <w:rsid w:val="006806BA"/>
    <w:rsid w:val="006B201A"/>
    <w:rsid w:val="006C4CCB"/>
    <w:rsid w:val="006C50CC"/>
    <w:rsid w:val="006D5619"/>
    <w:rsid w:val="006F0657"/>
    <w:rsid w:val="006F1D4F"/>
    <w:rsid w:val="00714530"/>
    <w:rsid w:val="00722255"/>
    <w:rsid w:val="007275C0"/>
    <w:rsid w:val="007376ED"/>
    <w:rsid w:val="00756307"/>
    <w:rsid w:val="00771B0B"/>
    <w:rsid w:val="00776A8E"/>
    <w:rsid w:val="00780CF4"/>
    <w:rsid w:val="007854A0"/>
    <w:rsid w:val="007A524E"/>
    <w:rsid w:val="007A6EC3"/>
    <w:rsid w:val="007A7EB4"/>
    <w:rsid w:val="007B71DD"/>
    <w:rsid w:val="008078DB"/>
    <w:rsid w:val="00851695"/>
    <w:rsid w:val="00877088"/>
    <w:rsid w:val="008771A7"/>
    <w:rsid w:val="008B02C5"/>
    <w:rsid w:val="008B477C"/>
    <w:rsid w:val="008C5A40"/>
    <w:rsid w:val="008C7936"/>
    <w:rsid w:val="00912E19"/>
    <w:rsid w:val="00964415"/>
    <w:rsid w:val="009670D0"/>
    <w:rsid w:val="00971083"/>
    <w:rsid w:val="009A0529"/>
    <w:rsid w:val="009B3296"/>
    <w:rsid w:val="009B4177"/>
    <w:rsid w:val="009D516F"/>
    <w:rsid w:val="009E0572"/>
    <w:rsid w:val="009F2D91"/>
    <w:rsid w:val="009F3638"/>
    <w:rsid w:val="009F531C"/>
    <w:rsid w:val="00A12FEE"/>
    <w:rsid w:val="00A267DC"/>
    <w:rsid w:val="00A531E0"/>
    <w:rsid w:val="00A855FF"/>
    <w:rsid w:val="00A9057C"/>
    <w:rsid w:val="00AB534C"/>
    <w:rsid w:val="00AB693A"/>
    <w:rsid w:val="00AC27A4"/>
    <w:rsid w:val="00AC2A92"/>
    <w:rsid w:val="00AD1B4A"/>
    <w:rsid w:val="00AD759A"/>
    <w:rsid w:val="00AE0AD7"/>
    <w:rsid w:val="00AF37F0"/>
    <w:rsid w:val="00B00E7B"/>
    <w:rsid w:val="00B151E0"/>
    <w:rsid w:val="00B31935"/>
    <w:rsid w:val="00B323CC"/>
    <w:rsid w:val="00B7745E"/>
    <w:rsid w:val="00B96CA6"/>
    <w:rsid w:val="00BA7408"/>
    <w:rsid w:val="00BD33FF"/>
    <w:rsid w:val="00C06BF5"/>
    <w:rsid w:val="00C22685"/>
    <w:rsid w:val="00C41224"/>
    <w:rsid w:val="00C53406"/>
    <w:rsid w:val="00C62DC0"/>
    <w:rsid w:val="00C8010C"/>
    <w:rsid w:val="00C81F68"/>
    <w:rsid w:val="00CA01B2"/>
    <w:rsid w:val="00CB4237"/>
    <w:rsid w:val="00CB51FE"/>
    <w:rsid w:val="00CC2C2F"/>
    <w:rsid w:val="00CC3A5B"/>
    <w:rsid w:val="00CD70D5"/>
    <w:rsid w:val="00D04AE9"/>
    <w:rsid w:val="00D14EB1"/>
    <w:rsid w:val="00D15480"/>
    <w:rsid w:val="00D202E0"/>
    <w:rsid w:val="00D620F4"/>
    <w:rsid w:val="00D728B8"/>
    <w:rsid w:val="00D76D47"/>
    <w:rsid w:val="00D81AE3"/>
    <w:rsid w:val="00D920CE"/>
    <w:rsid w:val="00DA022D"/>
    <w:rsid w:val="00DA0F31"/>
    <w:rsid w:val="00DA7473"/>
    <w:rsid w:val="00DD0469"/>
    <w:rsid w:val="00DF4CE5"/>
    <w:rsid w:val="00DF73C2"/>
    <w:rsid w:val="00E05A29"/>
    <w:rsid w:val="00E05EAE"/>
    <w:rsid w:val="00E1733D"/>
    <w:rsid w:val="00E224C6"/>
    <w:rsid w:val="00E31564"/>
    <w:rsid w:val="00E3274F"/>
    <w:rsid w:val="00E4020D"/>
    <w:rsid w:val="00E96FC6"/>
    <w:rsid w:val="00EA6B67"/>
    <w:rsid w:val="00ED4AE0"/>
    <w:rsid w:val="00ED7D7E"/>
    <w:rsid w:val="00EE3989"/>
    <w:rsid w:val="00EF247A"/>
    <w:rsid w:val="00F20B9B"/>
    <w:rsid w:val="00F210A9"/>
    <w:rsid w:val="00F21A83"/>
    <w:rsid w:val="00F27EBE"/>
    <w:rsid w:val="00F31FDB"/>
    <w:rsid w:val="00F42BF1"/>
    <w:rsid w:val="00F4680B"/>
    <w:rsid w:val="00F54AA6"/>
    <w:rsid w:val="00F81700"/>
    <w:rsid w:val="00FC6DFC"/>
    <w:rsid w:val="098101C1"/>
    <w:rsid w:val="251BD521"/>
    <w:rsid w:val="63A8E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8D13D2A"/>
  <w15:chartTrackingRefBased/>
  <w15:docId w15:val="{6B95784E-FBFE-4572-992C-C55504A06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Comic Sans MS" w:hAnsi="Comic Sans MS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Times New Roman" w:hAnsi="Times New Roman"/>
      <w:b/>
      <w:sz w:val="36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F42BF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BalloonText">
    <w:name w:val="Balloon Text"/>
    <w:basedOn w:val="Normal"/>
    <w:semiHidden/>
    <w:rsid w:val="00EF247A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D620F4"/>
    <w:rPr>
      <w:rFonts w:ascii="Times New Roman" w:hAnsi="Times New Roman"/>
      <w:sz w:val="22"/>
      <w:lang w:val="en-US" w:eastAsia="en-GB"/>
    </w:rPr>
  </w:style>
  <w:style w:type="character" w:customStyle="1" w:styleId="Heading2Char">
    <w:name w:val="Heading 2 Char"/>
    <w:link w:val="Heading2"/>
    <w:semiHidden/>
    <w:rsid w:val="00F42BF1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styleId="Emphasis">
    <w:name w:val="Emphasis"/>
    <w:qFormat/>
    <w:rsid w:val="005600A2"/>
    <w:rPr>
      <w:i/>
      <w:iCs/>
    </w:rPr>
  </w:style>
  <w:style w:type="paragraph" w:styleId="ListParagraph">
    <w:name w:val="List Paragraph"/>
    <w:basedOn w:val="Normal"/>
    <w:uiPriority w:val="34"/>
    <w:qFormat/>
    <w:rsid w:val="005600A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rsid w:val="00204857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204857"/>
    <w:rPr>
      <w:rFonts w:ascii="Comic Sans MS" w:hAnsi="Comic Sans MS"/>
      <w:sz w:val="24"/>
      <w:lang w:eastAsia="en-US"/>
    </w:rPr>
  </w:style>
  <w:style w:type="paragraph" w:styleId="Footer">
    <w:name w:val="footer"/>
    <w:basedOn w:val="Normal"/>
    <w:link w:val="FooterChar"/>
    <w:rsid w:val="00204857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204857"/>
    <w:rPr>
      <w:rFonts w:ascii="Comic Sans MS" w:hAnsi="Comic Sans MS"/>
      <w:sz w:val="24"/>
      <w:lang w:eastAsia="en-US"/>
    </w:rPr>
  </w:style>
  <w:style w:type="paragraph" w:styleId="NormalWeb">
    <w:name w:val="Normal (Web)"/>
    <w:basedOn w:val="Normal"/>
    <w:uiPriority w:val="99"/>
    <w:unhideWhenUsed/>
    <w:rsid w:val="00204857"/>
    <w:pPr>
      <w:spacing w:before="100" w:beforeAutospacing="1" w:after="100" w:afterAutospacing="1"/>
    </w:pPr>
    <w:rPr>
      <w:rFonts w:ascii="Times New Roman" w:hAnsi="Times New Roman"/>
      <w:szCs w:val="24"/>
      <w:lang w:eastAsia="en-GB"/>
    </w:rPr>
  </w:style>
  <w:style w:type="character" w:styleId="UnresolvedMention">
    <w:name w:val="Unresolved Mention"/>
    <w:uiPriority w:val="99"/>
    <w:semiHidden/>
    <w:unhideWhenUsed/>
    <w:rsid w:val="006B201A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E05A29"/>
    <w:pPr>
      <w:spacing w:before="100" w:beforeAutospacing="1" w:after="100" w:afterAutospacing="1"/>
    </w:pPr>
    <w:rPr>
      <w:rFonts w:ascii="Times New Roman" w:hAnsi="Times New Roman"/>
      <w:szCs w:val="24"/>
      <w:lang w:eastAsia="en-GB"/>
    </w:rPr>
  </w:style>
  <w:style w:type="character" w:customStyle="1" w:styleId="normaltextrun">
    <w:name w:val="normaltextrun"/>
    <w:rsid w:val="00E05A29"/>
  </w:style>
  <w:style w:type="character" w:customStyle="1" w:styleId="eop">
    <w:name w:val="eop"/>
    <w:rsid w:val="00E05A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78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9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8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5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heartwood.norfolk.sch.uk" TargetMode="External"/><Relationship Id="rId2" Type="http://schemas.openxmlformats.org/officeDocument/2006/relationships/hyperlink" Target="mailto:office@heartwood.norfolk.sch.uk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53BD8091EE744F868022B075FEA8B7" ma:contentTypeVersion="18" ma:contentTypeDescription="Create a new document." ma:contentTypeScope="" ma:versionID="53e319b16951592123b9183f54bb657f">
  <xsd:schema xmlns:xsd="http://www.w3.org/2001/XMLSchema" xmlns:xs="http://www.w3.org/2001/XMLSchema" xmlns:p="http://schemas.microsoft.com/office/2006/metadata/properties" xmlns:ns2="4f7e2842-a642-4625-90a4-590654c57d35" xmlns:ns3="4947d5f2-444c-488a-8d7c-1ec310652c0d" targetNamespace="http://schemas.microsoft.com/office/2006/metadata/properties" ma:root="true" ma:fieldsID="63a1d98e4dfd51008a32b96ea839f05c" ns2:_="" ns3:_="">
    <xsd:import namespace="4f7e2842-a642-4625-90a4-590654c57d35"/>
    <xsd:import namespace="4947d5f2-444c-488a-8d7c-1ec310652c0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7e2842-a642-4625-90a4-590654c57d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aafebd9d-31c7-4b64-b480-12f5451cb85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47d5f2-444c-488a-8d7c-1ec310652c0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f8b79573-5193-4216-a3c3-06d77ad19dbc}" ma:internalName="TaxCatchAll" ma:showField="CatchAllData" ma:web="4947d5f2-444c-488a-8d7c-1ec310652c0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947d5f2-444c-488a-8d7c-1ec310652c0d" xsi:nil="true"/>
    <lcf76f155ced4ddcb4097134ff3c332f xmlns="4f7e2842-a642-4625-90a4-590654c57d35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E6D0BE2-EA9C-4A34-AA41-36150E7A3A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7e2842-a642-4625-90a4-590654c57d35"/>
    <ds:schemaRef ds:uri="4947d5f2-444c-488a-8d7c-1ec310652c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04A545D-31B3-4145-A546-74D4ADA0B58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D7943D2-4077-4014-871F-256D09196518}">
  <ds:schemaRefs>
    <ds:schemaRef ds:uri="http://schemas.microsoft.com/office/2006/metadata/properties"/>
    <ds:schemaRef ds:uri="http://schemas.microsoft.com/office/infopath/2007/PartnerControls"/>
    <ds:schemaRef ds:uri="4947d5f2-444c-488a-8d7c-1ec310652c0d"/>
    <ds:schemaRef ds:uri="4f7e2842-a642-4625-90a4-590654c57d35"/>
  </ds:schemaRefs>
</ds:datastoreItem>
</file>

<file path=customXml/itemProps4.xml><?xml version="1.0" encoding="utf-8"?>
<ds:datastoreItem xmlns:ds="http://schemas.openxmlformats.org/officeDocument/2006/customXml" ds:itemID="{1253E8F4-6CCA-4AAB-A69C-3F2DE919306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149</Words>
  <Characters>854</Characters>
  <Application>Microsoft Office Word</Application>
  <DocSecurity>0</DocSecurity>
  <Lines>7</Lines>
  <Paragraphs>2</Paragraphs>
  <ScaleCrop>false</ScaleCrop>
  <Company>Swaffham VC First &amp; Nursery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SWAFFHAM VC FIRST &amp; NURSERY SCHOOL</dc:title>
  <dc:subject/>
  <dc:creator>Office</dc:creator>
  <cp:keywords/>
  <cp:lastModifiedBy>Kate Jones</cp:lastModifiedBy>
  <cp:revision>25</cp:revision>
  <cp:lastPrinted>2025-09-05T20:54:00Z</cp:lastPrinted>
  <dcterms:created xsi:type="dcterms:W3CDTF">2026-09-02T18:30:00Z</dcterms:created>
  <dcterms:modified xsi:type="dcterms:W3CDTF">2026-10-23T20:01:00Z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0x0101003A53BD8091EE744F868022B075FEA8B7</vt:lpwstr>
  </property>
  <property fmtid="{D5CDD505-2E9C-101B-9397-08002B2CF9AE}" pid="3" name="_activity">
    <vt:lpwstr/>
  </property>
  <property fmtid="{D5CDD505-2E9C-101B-9397-08002B2CF9AE}" pid="4" name="TaxCatchAll">
    <vt:lpwstr/>
  </property>
  <property fmtid="{D5CDD505-2E9C-101B-9397-08002B2CF9AE}" pid="5" name="lcf76f155ced4ddcb4097134ff3c332f">
    <vt:lpwstr/>
  </property>
  <property fmtid="{D5CDD505-2E9C-101B-9397-08002B2CF9AE}" pid="6" name="MediaServiceImageTags">
    <vt:lpwstr/>
  </property>
</Properties>
</file>